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9FD9" w14:textId="48FE46F0" w:rsidR="0040006A" w:rsidRPr="00816C8E" w:rsidRDefault="00DB4932" w:rsidP="00C01017">
      <w:pPr>
        <w:pStyle w:val="Titel22"/>
        <w:rPr>
          <w:szCs w:val="48"/>
          <w:lang w:val="fr-CH"/>
        </w:rPr>
      </w:pPr>
      <w:r>
        <w:rPr>
          <w:szCs w:val="48"/>
          <w:lang w:val="fr-CH"/>
        </w:rPr>
        <w:t xml:space="preserve">Questionnaire aosh </w:t>
      </w:r>
    </w:p>
    <w:p w14:paraId="558C89E9" w14:textId="133B3B0A" w:rsidR="00C01017" w:rsidRPr="00816C8E" w:rsidRDefault="00DB4932" w:rsidP="00C01017">
      <w:pPr>
        <w:pStyle w:val="Titelzeile210pt"/>
        <w:rPr>
          <w:rFonts w:cs="Arial"/>
          <w:sz w:val="20"/>
          <w:szCs w:val="20"/>
          <w:lang w:val="fr-CH"/>
        </w:rPr>
      </w:pPr>
      <w:r>
        <w:rPr>
          <w:rFonts w:cs="Arial"/>
          <w:sz w:val="20"/>
          <w:szCs w:val="20"/>
          <w:lang w:val="fr-CH"/>
        </w:rPr>
        <w:t>Secrétariat général d</w:t>
      </w:r>
      <w:r w:rsidR="00DF5176">
        <w:rPr>
          <w:rFonts w:cs="Arial"/>
          <w:sz w:val="20"/>
          <w:szCs w:val="20"/>
          <w:lang w:val="fr-CH"/>
        </w:rPr>
        <w:t>e</w:t>
      </w:r>
      <w:r>
        <w:rPr>
          <w:rFonts w:cs="Arial"/>
          <w:sz w:val="20"/>
          <w:szCs w:val="20"/>
          <w:lang w:val="fr-CH"/>
        </w:rPr>
        <w:t xml:space="preserve"> la CDIP / 1</w:t>
      </w:r>
      <w:r w:rsidR="00CC75A3">
        <w:rPr>
          <w:rFonts w:cs="Arial"/>
          <w:sz w:val="20"/>
          <w:szCs w:val="20"/>
          <w:lang w:val="fr-CH"/>
        </w:rPr>
        <w:t>5</w:t>
      </w:r>
      <w:r>
        <w:rPr>
          <w:rFonts w:cs="Arial"/>
          <w:sz w:val="20"/>
          <w:szCs w:val="20"/>
          <w:lang w:val="fr-CH"/>
        </w:rPr>
        <w:t xml:space="preserve"> juin 2021</w:t>
      </w:r>
    </w:p>
    <w:p w14:paraId="49DA799B" w14:textId="77777777" w:rsidR="00DB4932" w:rsidRPr="002A4328" w:rsidRDefault="00DB4932" w:rsidP="00DB4932">
      <w:pPr>
        <w:pStyle w:val="EDK-Text95"/>
      </w:pPr>
    </w:p>
    <w:p w14:paraId="10232669" w14:textId="3C279B31" w:rsidR="00DB4932" w:rsidRPr="002A4328" w:rsidRDefault="00DB4932" w:rsidP="00DB4932">
      <w:pPr>
        <w:pStyle w:val="Titel16"/>
      </w:pPr>
      <w:r>
        <w:rPr>
          <w:szCs w:val="48"/>
          <w:lang w:val="fr-CH"/>
        </w:rPr>
        <w:t>A</w:t>
      </w:r>
      <w:r w:rsidRPr="00816C8E">
        <w:rPr>
          <w:szCs w:val="48"/>
          <w:lang w:val="fr-CH"/>
        </w:rPr>
        <w:t>ccord intercantonal</w:t>
      </w:r>
      <w:r>
        <w:rPr>
          <w:szCs w:val="48"/>
          <w:lang w:val="fr-CH"/>
        </w:rPr>
        <w:t xml:space="preserve"> </w:t>
      </w:r>
      <w:r w:rsidRPr="00816C8E">
        <w:rPr>
          <w:szCs w:val="48"/>
          <w:lang w:val="fr-CH"/>
        </w:rPr>
        <w:t xml:space="preserve">sur les offres scolaires </w:t>
      </w:r>
      <w:r>
        <w:rPr>
          <w:szCs w:val="48"/>
          <w:lang w:val="fr-CH"/>
        </w:rPr>
        <w:br/>
      </w:r>
      <w:r w:rsidRPr="00816C8E">
        <w:rPr>
          <w:szCs w:val="48"/>
          <w:lang w:val="fr-CH"/>
        </w:rPr>
        <w:t>en milieu hospitalier (AOSH)</w:t>
      </w:r>
      <w:r>
        <w:t xml:space="preserve"> </w:t>
      </w:r>
      <w:r>
        <w:br/>
      </w:r>
      <w:r>
        <w:rPr>
          <w:lang w:val="fr-CH"/>
        </w:rPr>
        <w:t>Q</w:t>
      </w:r>
      <w:r w:rsidRPr="00DB4932">
        <w:rPr>
          <w:lang w:val="fr-CH"/>
        </w:rPr>
        <w:t>uestionnaire pour la consultation</w:t>
      </w:r>
    </w:p>
    <w:p w14:paraId="76754DDD" w14:textId="01308EFC" w:rsidR="00DB4932" w:rsidRDefault="00DB4932" w:rsidP="00DB4932">
      <w:pPr>
        <w:pStyle w:val="EDK-Text95"/>
      </w:pPr>
    </w:p>
    <w:p w14:paraId="3EEA1D5B" w14:textId="77777777" w:rsidR="00DB4932" w:rsidRPr="002A4328" w:rsidRDefault="00DB4932" w:rsidP="00DB4932">
      <w:pPr>
        <w:pStyle w:val="EDK-Text95"/>
      </w:pPr>
    </w:p>
    <w:p w14:paraId="68818F38" w14:textId="22676BE5" w:rsidR="000B7E5E" w:rsidRPr="00816C8E" w:rsidRDefault="00CE45FA" w:rsidP="00C01017">
      <w:pPr>
        <w:rPr>
          <w:b/>
          <w:bCs/>
        </w:rPr>
      </w:pPr>
      <w:r w:rsidRPr="00816C8E">
        <w:rPr>
          <w:b/>
          <w:bCs/>
        </w:rPr>
        <w:t xml:space="preserve">Données personnelles </w:t>
      </w:r>
    </w:p>
    <w:p w14:paraId="3DDCAFF5" w14:textId="3E3A952C" w:rsidR="006B3436" w:rsidRPr="00816C8E" w:rsidRDefault="00824EDC">
      <w:r w:rsidRPr="00816C8E">
        <w:t xml:space="preserve">1. </w:t>
      </w:r>
      <w:r w:rsidR="00CE45FA" w:rsidRPr="00816C8E">
        <w:t xml:space="preserve">Nous avons besoin des indications suivantes pour </w:t>
      </w:r>
      <w:r w:rsidR="00816C8E">
        <w:t>le traitement</w:t>
      </w:r>
      <w:r w:rsidR="00CE45FA" w:rsidRPr="00816C8E">
        <w:t xml:space="preserve"> du questionnaire</w:t>
      </w:r>
      <w:r w:rsidR="00AF5272" w:rsidRPr="00816C8E">
        <w:t>:</w:t>
      </w:r>
    </w:p>
    <w:tbl>
      <w:tblPr>
        <w:tblStyle w:val="Grilledutableau"/>
        <w:tblW w:w="0" w:type="auto"/>
        <w:tblInd w:w="279" w:type="dxa"/>
        <w:tblLook w:val="04A0" w:firstRow="1" w:lastRow="0" w:firstColumn="1" w:lastColumn="0" w:noHBand="0" w:noVBand="1"/>
      </w:tblPr>
      <w:tblGrid>
        <w:gridCol w:w="3107"/>
        <w:gridCol w:w="5614"/>
      </w:tblGrid>
      <w:tr w:rsidR="00BD0EC4" w:rsidRPr="00BA7868" w14:paraId="12C1AA77" w14:textId="77777777" w:rsidTr="001D7AC2">
        <w:trPr>
          <w:trHeight w:val="340"/>
        </w:trPr>
        <w:tc>
          <w:tcPr>
            <w:tcW w:w="3118" w:type="dxa"/>
            <w:tcBorders>
              <w:top w:val="nil"/>
              <w:left w:val="nil"/>
              <w:bottom w:val="nil"/>
              <w:right w:val="single" w:sz="12" w:space="0" w:color="FFFFFF" w:themeColor="background1"/>
            </w:tcBorders>
          </w:tcPr>
          <w:p w14:paraId="6277EF88" w14:textId="4EE13A74" w:rsidR="00BD0EC4" w:rsidRPr="00816C8E" w:rsidRDefault="007953EC" w:rsidP="00BD0EC4">
            <w:r w:rsidRPr="00816C8E">
              <w:t>e</w:t>
            </w:r>
            <w:r w:rsidR="00CE45FA" w:rsidRPr="00816C8E">
              <w:t>xpéditeur/expéditrice</w:t>
            </w:r>
            <w:r w:rsidR="00BD0EC4" w:rsidRPr="00816C8E">
              <w:t xml:space="preserve"> </w:t>
            </w:r>
          </w:p>
        </w:tc>
        <w:sdt>
          <w:sdtPr>
            <w:alias w:val="expéditeur/expéditrice"/>
            <w:tag w:val="expéditeur/expéditrice "/>
            <w:id w:val="142480620"/>
            <w:placeholder>
              <w:docPart w:val="DefaultPlaceholder_-1854013440"/>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2E2D166A" w14:textId="6623B399" w:rsidR="00BD0EC4" w:rsidRPr="001A6ACE" w:rsidRDefault="001A6ACE" w:rsidP="00BD0EC4">
                <w:pPr>
                  <w:rPr>
                    <w:lang w:val="de-CH"/>
                  </w:rPr>
                </w:pPr>
                <w:r w:rsidRPr="001A6ACE">
                  <w:rPr>
                    <w:rStyle w:val="Textedelespacerserv"/>
                    <w:lang w:val="de-CH"/>
                  </w:rPr>
                  <w:t>Klicken oder tippen Sie hier, um Text einzugeben.</w:t>
                </w:r>
              </w:p>
            </w:tc>
          </w:sdtContent>
        </w:sdt>
      </w:tr>
      <w:tr w:rsidR="00BD0EC4" w:rsidRPr="00BA7868" w14:paraId="15B3FC5B" w14:textId="77777777" w:rsidTr="001D7AC2">
        <w:trPr>
          <w:trHeight w:val="340"/>
        </w:trPr>
        <w:tc>
          <w:tcPr>
            <w:tcW w:w="3118" w:type="dxa"/>
            <w:tcBorders>
              <w:top w:val="nil"/>
              <w:left w:val="nil"/>
              <w:bottom w:val="nil"/>
              <w:right w:val="single" w:sz="12" w:space="0" w:color="FFFFFF" w:themeColor="background1"/>
            </w:tcBorders>
          </w:tcPr>
          <w:p w14:paraId="2AB5556C" w14:textId="71026C0C" w:rsidR="00BD0EC4" w:rsidRPr="00816C8E" w:rsidRDefault="007953EC" w:rsidP="00BD0EC4">
            <w:r w:rsidRPr="00816C8E">
              <w:t>i</w:t>
            </w:r>
            <w:r w:rsidR="00BD0EC4" w:rsidRPr="00816C8E">
              <w:t>nstitution/</w:t>
            </w:r>
            <w:r w:rsidR="00CE45FA" w:rsidRPr="00816C8E">
              <w:t>unité</w:t>
            </w:r>
          </w:p>
        </w:tc>
        <w:sdt>
          <w:sdtPr>
            <w:alias w:val="institution/unité"/>
            <w:tag w:val="institution/unité"/>
            <w:id w:val="1401941530"/>
            <w:placeholder>
              <w:docPart w:val="DefaultPlaceholder_-1854013440"/>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099AE0F0" w14:textId="4939888A" w:rsidR="00BD0EC4" w:rsidRPr="001A6ACE" w:rsidRDefault="001A6ACE" w:rsidP="00BD0EC4">
                <w:pPr>
                  <w:rPr>
                    <w:lang w:val="de-CH"/>
                  </w:rPr>
                </w:pPr>
                <w:r w:rsidRPr="001A6ACE">
                  <w:rPr>
                    <w:rStyle w:val="Textedelespacerserv"/>
                    <w:lang w:val="de-CH"/>
                  </w:rPr>
                  <w:t>Klicken oder tippen Sie hier, um Text einzugeben.</w:t>
                </w:r>
              </w:p>
            </w:tc>
          </w:sdtContent>
        </w:sdt>
      </w:tr>
      <w:tr w:rsidR="00BD0EC4" w:rsidRPr="00BA7868" w14:paraId="37346A31" w14:textId="77777777" w:rsidTr="001D7AC2">
        <w:trPr>
          <w:trHeight w:val="340"/>
        </w:trPr>
        <w:tc>
          <w:tcPr>
            <w:tcW w:w="3118" w:type="dxa"/>
            <w:tcBorders>
              <w:top w:val="nil"/>
              <w:left w:val="nil"/>
              <w:bottom w:val="nil"/>
              <w:right w:val="single" w:sz="12" w:space="0" w:color="FFFFFF" w:themeColor="background1"/>
            </w:tcBorders>
          </w:tcPr>
          <w:p w14:paraId="34E4E622" w14:textId="39CF3519" w:rsidR="00BD0EC4" w:rsidRPr="00816C8E" w:rsidRDefault="007953EC" w:rsidP="00BD0EC4">
            <w:r w:rsidRPr="00816C8E">
              <w:t>c</w:t>
            </w:r>
            <w:r w:rsidR="00BD0EC4" w:rsidRPr="00816C8E">
              <w:t>onta</w:t>
            </w:r>
            <w:r w:rsidR="00CE45FA" w:rsidRPr="00816C8E">
              <w:t>c</w:t>
            </w:r>
            <w:r w:rsidR="00BD0EC4" w:rsidRPr="00816C8E">
              <w:t>t</w:t>
            </w:r>
            <w:r w:rsidR="00CE45FA" w:rsidRPr="00816C8E">
              <w:t xml:space="preserve"> en cas de questions</w:t>
            </w:r>
          </w:p>
        </w:tc>
        <w:sdt>
          <w:sdtPr>
            <w:alias w:val="contact en cas de questions"/>
            <w:tag w:val="contact en cas de questions"/>
            <w:id w:val="-1295912202"/>
            <w:placeholder>
              <w:docPart w:val="DefaultPlaceholder_-1854013440"/>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4C5D6D3C" w14:textId="6D9E5F2A" w:rsidR="00BD0EC4" w:rsidRPr="001A6ACE" w:rsidRDefault="001A6ACE" w:rsidP="00BD0EC4">
                <w:pPr>
                  <w:rPr>
                    <w:lang w:val="de-CH"/>
                  </w:rPr>
                </w:pPr>
                <w:r w:rsidRPr="001A6ACE">
                  <w:rPr>
                    <w:rStyle w:val="Textedelespacerserv"/>
                    <w:lang w:val="de-CH"/>
                  </w:rPr>
                  <w:t>Klicken oder tippen Sie hier, um Text einzugeben.</w:t>
                </w:r>
              </w:p>
            </w:tc>
          </w:sdtContent>
        </w:sdt>
      </w:tr>
      <w:tr w:rsidR="00BD0EC4" w:rsidRPr="00BA7868" w14:paraId="40E8D56C" w14:textId="77777777" w:rsidTr="001D7AC2">
        <w:trPr>
          <w:trHeight w:val="340"/>
        </w:trPr>
        <w:tc>
          <w:tcPr>
            <w:tcW w:w="3118" w:type="dxa"/>
            <w:tcBorders>
              <w:top w:val="nil"/>
              <w:left w:val="nil"/>
              <w:bottom w:val="nil"/>
              <w:right w:val="single" w:sz="12" w:space="0" w:color="FFFFFF" w:themeColor="background1"/>
            </w:tcBorders>
          </w:tcPr>
          <w:p w14:paraId="70DABA02" w14:textId="4F00AB43" w:rsidR="00BD0EC4" w:rsidRPr="00816C8E" w:rsidRDefault="007953EC" w:rsidP="00BD0EC4">
            <w:r w:rsidRPr="00816C8E">
              <w:t>r</w:t>
            </w:r>
            <w:r w:rsidR="00CE45FA" w:rsidRPr="00816C8E">
              <w:t>ue et numéro</w:t>
            </w:r>
            <w:r w:rsidR="00BD0EC4" w:rsidRPr="00816C8E">
              <w:t xml:space="preserve"> </w:t>
            </w:r>
          </w:p>
        </w:tc>
        <w:sdt>
          <w:sdtPr>
            <w:alias w:val="rue et numéro"/>
            <w:tag w:val="rue et numéro"/>
            <w:id w:val="965699417"/>
            <w:placeholder>
              <w:docPart w:val="DefaultPlaceholder_-1854013440"/>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121EC143" w14:textId="2E21AA78" w:rsidR="00BD0EC4" w:rsidRPr="001A6ACE" w:rsidRDefault="001A6ACE" w:rsidP="00BD0EC4">
                <w:pPr>
                  <w:rPr>
                    <w:lang w:val="de-CH"/>
                  </w:rPr>
                </w:pPr>
                <w:r w:rsidRPr="001A6ACE">
                  <w:rPr>
                    <w:rStyle w:val="Textedelespacerserv"/>
                    <w:lang w:val="de-CH"/>
                  </w:rPr>
                  <w:t>Klicken oder tippen Sie hier, um Text einzugeben.</w:t>
                </w:r>
              </w:p>
            </w:tc>
          </w:sdtContent>
        </w:sdt>
      </w:tr>
      <w:tr w:rsidR="00BD0EC4" w:rsidRPr="00BA7868" w14:paraId="3E793B15" w14:textId="77777777" w:rsidTr="001D7AC2">
        <w:trPr>
          <w:trHeight w:val="340"/>
        </w:trPr>
        <w:tc>
          <w:tcPr>
            <w:tcW w:w="3118" w:type="dxa"/>
            <w:tcBorders>
              <w:top w:val="nil"/>
              <w:left w:val="nil"/>
              <w:bottom w:val="nil"/>
              <w:right w:val="single" w:sz="12" w:space="0" w:color="FFFFFF" w:themeColor="background1"/>
            </w:tcBorders>
          </w:tcPr>
          <w:p w14:paraId="3F505EE9" w14:textId="756FE278" w:rsidR="00BD0EC4" w:rsidRPr="00816C8E" w:rsidRDefault="00CE45FA" w:rsidP="00BD0EC4">
            <w:r w:rsidRPr="00816C8E">
              <w:t>NP</w:t>
            </w:r>
            <w:r w:rsidR="00BD0EC4" w:rsidRPr="00816C8E">
              <w:t>/</w:t>
            </w:r>
            <w:r w:rsidRPr="00816C8E">
              <w:t>lieu</w:t>
            </w:r>
          </w:p>
        </w:tc>
        <w:sdt>
          <w:sdtPr>
            <w:alias w:val="NP/lieu"/>
            <w:tag w:val="NP/lieu"/>
            <w:id w:val="2128804656"/>
            <w:placeholder>
              <w:docPart w:val="DefaultPlaceholder_-1854013440"/>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0955DFD9" w14:textId="34FC1488" w:rsidR="00BD0EC4" w:rsidRPr="001A6ACE" w:rsidRDefault="001A6ACE" w:rsidP="00BD0EC4">
                <w:pPr>
                  <w:rPr>
                    <w:lang w:val="de-CH"/>
                  </w:rPr>
                </w:pPr>
                <w:r w:rsidRPr="001A6ACE">
                  <w:rPr>
                    <w:rStyle w:val="Textedelespacerserv"/>
                    <w:lang w:val="de-CH"/>
                  </w:rPr>
                  <w:t>Klicken oder tippen Sie hier, um Text einzugeben.</w:t>
                </w:r>
              </w:p>
            </w:tc>
          </w:sdtContent>
        </w:sdt>
      </w:tr>
      <w:tr w:rsidR="00BD0EC4" w:rsidRPr="00BA7868" w14:paraId="51192B89" w14:textId="77777777" w:rsidTr="001D7AC2">
        <w:trPr>
          <w:trHeight w:val="340"/>
        </w:trPr>
        <w:tc>
          <w:tcPr>
            <w:tcW w:w="3118" w:type="dxa"/>
            <w:tcBorders>
              <w:top w:val="nil"/>
              <w:left w:val="nil"/>
              <w:bottom w:val="nil"/>
              <w:right w:val="single" w:sz="12" w:space="0" w:color="FFFFFF" w:themeColor="background1"/>
            </w:tcBorders>
          </w:tcPr>
          <w:p w14:paraId="4BDC77C2" w14:textId="712D4276" w:rsidR="00BD0EC4" w:rsidRPr="00816C8E" w:rsidRDefault="007953EC" w:rsidP="00BD0EC4">
            <w:r w:rsidRPr="00816C8E">
              <w:t>c</w:t>
            </w:r>
            <w:r w:rsidR="00CE45FA" w:rsidRPr="00816C8E">
              <w:t>ourriel</w:t>
            </w:r>
            <w:r w:rsidR="00BD0EC4" w:rsidRPr="00816C8E">
              <w:t xml:space="preserve"> </w:t>
            </w:r>
          </w:p>
        </w:tc>
        <w:sdt>
          <w:sdtPr>
            <w:alias w:val="courriel"/>
            <w:tag w:val="courriel"/>
            <w:id w:val="179247493"/>
            <w:placeholder>
              <w:docPart w:val="DefaultPlaceholder_-1854013440"/>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63EB333A" w14:textId="7E91BBEC" w:rsidR="00BD0EC4" w:rsidRPr="001A6ACE" w:rsidRDefault="001A6ACE" w:rsidP="00BD0EC4">
                <w:pPr>
                  <w:rPr>
                    <w:lang w:val="de-CH"/>
                  </w:rPr>
                </w:pPr>
                <w:r w:rsidRPr="001A6ACE">
                  <w:rPr>
                    <w:rStyle w:val="Textedelespacerserv"/>
                    <w:lang w:val="de-CH"/>
                  </w:rPr>
                  <w:t>Klicken oder tippen Sie hier, um Text einzugeben.</w:t>
                </w:r>
              </w:p>
            </w:tc>
          </w:sdtContent>
        </w:sdt>
      </w:tr>
      <w:tr w:rsidR="00BD0EC4" w:rsidRPr="00BA7868" w14:paraId="18A6C280" w14:textId="77777777" w:rsidTr="001D7AC2">
        <w:trPr>
          <w:trHeight w:val="340"/>
        </w:trPr>
        <w:tc>
          <w:tcPr>
            <w:tcW w:w="3118" w:type="dxa"/>
            <w:tcBorders>
              <w:top w:val="nil"/>
              <w:left w:val="nil"/>
              <w:bottom w:val="nil"/>
              <w:right w:val="single" w:sz="12" w:space="0" w:color="FFFFFF" w:themeColor="background1"/>
            </w:tcBorders>
          </w:tcPr>
          <w:p w14:paraId="4DA7FD16" w14:textId="048F2A9A" w:rsidR="00BD0EC4" w:rsidRPr="00816C8E" w:rsidRDefault="007953EC" w:rsidP="00BD0EC4">
            <w:r w:rsidRPr="00816C8E">
              <w:t>t</w:t>
            </w:r>
            <w:r w:rsidR="00CE45FA" w:rsidRPr="00816C8E">
              <w:t>éléphone</w:t>
            </w:r>
          </w:p>
        </w:tc>
        <w:sdt>
          <w:sdtPr>
            <w:alias w:val="téléphone"/>
            <w:tag w:val="téléphone"/>
            <w:id w:val="1577934963"/>
            <w:placeholder>
              <w:docPart w:val="DefaultPlaceholder_-1854013440"/>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40A5186C" w14:textId="38A98F62" w:rsidR="00BD0EC4" w:rsidRPr="001A6ACE" w:rsidRDefault="001A6ACE" w:rsidP="00BD0EC4">
                <w:pPr>
                  <w:rPr>
                    <w:lang w:val="de-CH"/>
                  </w:rPr>
                </w:pPr>
                <w:r w:rsidRPr="001A6ACE">
                  <w:rPr>
                    <w:rStyle w:val="Textedelespacerserv"/>
                    <w:lang w:val="de-CH"/>
                  </w:rPr>
                  <w:t>Klicken oder tippen Sie hier, um Text einzugeben.</w:t>
                </w:r>
              </w:p>
            </w:tc>
          </w:sdtContent>
        </w:sdt>
      </w:tr>
    </w:tbl>
    <w:p w14:paraId="7017ADA8" w14:textId="77777777" w:rsidR="00143AE9" w:rsidRPr="001A6ACE" w:rsidRDefault="00143AE9">
      <w:pPr>
        <w:rPr>
          <w:b/>
          <w:bCs/>
          <w:lang w:val="de-CH"/>
        </w:rPr>
      </w:pPr>
    </w:p>
    <w:p w14:paraId="3B74DBA7" w14:textId="775EC54B" w:rsidR="006B3436" w:rsidRPr="00816C8E" w:rsidRDefault="007F507C">
      <w:pPr>
        <w:rPr>
          <w:b/>
          <w:bCs/>
        </w:rPr>
      </w:pPr>
      <w:r w:rsidRPr="00816C8E">
        <w:rPr>
          <w:b/>
          <w:bCs/>
        </w:rPr>
        <w:t>Groupes consultés</w:t>
      </w:r>
    </w:p>
    <w:p w14:paraId="13E76561" w14:textId="0C15A6E1" w:rsidR="006B3436" w:rsidRPr="00816C8E" w:rsidRDefault="00824EDC">
      <w:r w:rsidRPr="00816C8E">
        <w:t xml:space="preserve">2. </w:t>
      </w:r>
      <w:r w:rsidR="007F507C" w:rsidRPr="00816C8E">
        <w:t>Au nom duquel des groupes ci-dessous prenez-vous position</w:t>
      </w:r>
      <w:r w:rsidR="00AF5272" w:rsidRPr="00816C8E">
        <w:t>?</w:t>
      </w:r>
    </w:p>
    <w:p w14:paraId="1E91297A" w14:textId="62D6C87E" w:rsidR="00FD01C5" w:rsidRPr="00816C8E" w:rsidRDefault="003B2231" w:rsidP="00FD01C5">
      <w:pPr>
        <w:spacing w:after="0"/>
        <w:ind w:left="357"/>
      </w:pPr>
      <w:sdt>
        <w:sdtPr>
          <w:rPr>
            <w:rFonts w:ascii="MS Gothic" w:eastAsia="MS Gothic" w:hAnsi="MS Gothic"/>
          </w:rPr>
          <w:id w:val="423458087"/>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t xml:space="preserve"> </w:t>
      </w:r>
      <w:r w:rsidR="007953EC" w:rsidRPr="00816C8E">
        <w:t>d</w:t>
      </w:r>
      <w:r w:rsidR="007F507C" w:rsidRPr="00816C8E">
        <w:t>irection de l’instruction publique d’un canton</w:t>
      </w:r>
    </w:p>
    <w:p w14:paraId="51F25803" w14:textId="108186A8" w:rsidR="00FD01C5" w:rsidRPr="00816C8E" w:rsidRDefault="003B2231" w:rsidP="00FD01C5">
      <w:pPr>
        <w:spacing w:after="0"/>
        <w:ind w:left="357"/>
      </w:pPr>
      <w:sdt>
        <w:sdtPr>
          <w:rPr>
            <w:rFonts w:ascii="MS Gothic" w:eastAsia="MS Gothic" w:hAnsi="MS Gothic"/>
          </w:rPr>
          <w:id w:val="-69129859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t xml:space="preserve"> </w:t>
      </w:r>
      <w:r w:rsidR="007953EC" w:rsidRPr="00816C8E">
        <w:t>d</w:t>
      </w:r>
      <w:r w:rsidR="007F507C" w:rsidRPr="00816C8E">
        <w:t>irection de la santé d’un canton</w:t>
      </w:r>
    </w:p>
    <w:p w14:paraId="4F1C3C30" w14:textId="2974C3DD" w:rsidR="003F0B1F" w:rsidRPr="00816C8E" w:rsidRDefault="003B2231" w:rsidP="00FD01C5">
      <w:pPr>
        <w:spacing w:after="0"/>
        <w:ind w:left="357"/>
      </w:pPr>
      <w:sdt>
        <w:sdtPr>
          <w:rPr>
            <w:rFonts w:ascii="MS Gothic" w:eastAsia="MS Gothic" w:hAnsi="MS Gothic"/>
          </w:rPr>
          <w:id w:val="33157662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t xml:space="preserve"> </w:t>
      </w:r>
      <w:r w:rsidR="007953EC" w:rsidRPr="00816C8E">
        <w:t>d</w:t>
      </w:r>
      <w:r w:rsidR="007F507C" w:rsidRPr="00816C8E">
        <w:t>irection des affaires sociales d’un canton</w:t>
      </w:r>
    </w:p>
    <w:p w14:paraId="2B6B8BBE" w14:textId="2569DF52" w:rsidR="00315B82" w:rsidRPr="00816C8E" w:rsidRDefault="003B2231" w:rsidP="00FD01C5">
      <w:pPr>
        <w:spacing w:after="0"/>
        <w:ind w:left="357"/>
      </w:pPr>
      <w:sdt>
        <w:sdtPr>
          <w:rPr>
            <w:rFonts w:ascii="MS Gothic" w:eastAsia="MS Gothic" w:hAnsi="MS Gothic"/>
          </w:rPr>
          <w:id w:val="152265914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t xml:space="preserve"> </w:t>
      </w:r>
      <w:r w:rsidR="007F507C" w:rsidRPr="00816C8E">
        <w:t>«écoles à l’hôpital»</w:t>
      </w:r>
    </w:p>
    <w:p w14:paraId="39B29ADE" w14:textId="14C45D98" w:rsidR="00FD01C5" w:rsidRPr="00816C8E" w:rsidRDefault="003B2231" w:rsidP="00FD01C5">
      <w:pPr>
        <w:spacing w:after="0"/>
        <w:ind w:left="357"/>
      </w:pPr>
      <w:sdt>
        <w:sdtPr>
          <w:rPr>
            <w:rFonts w:ascii="MS Gothic" w:eastAsia="MS Gothic" w:hAnsi="MS Gothic"/>
          </w:rPr>
          <w:id w:val="700438592"/>
          <w14:checkbox>
            <w14:checked w14:val="0"/>
            <w14:checkedState w14:val="2612" w14:font="MS Gothic"/>
            <w14:uncheckedState w14:val="2610" w14:font="MS Gothic"/>
          </w14:checkbox>
        </w:sdtPr>
        <w:sdtEndPr/>
        <w:sdtContent>
          <w:r w:rsidR="0076011F">
            <w:rPr>
              <w:rFonts w:ascii="MS Gothic" w:eastAsia="MS Gothic" w:hAnsi="MS Gothic" w:hint="eastAsia"/>
            </w:rPr>
            <w:t>☐</w:t>
          </w:r>
        </w:sdtContent>
      </w:sdt>
      <w:r w:rsidR="00FD01C5" w:rsidRPr="00816C8E">
        <w:t xml:space="preserve"> </w:t>
      </w:r>
      <w:r w:rsidR="007F507C" w:rsidRPr="00816C8E">
        <w:t>autre</w:t>
      </w:r>
      <w:r w:rsidR="00C15EE0" w:rsidRPr="00816C8E">
        <w:t>:</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70E02" w:rsidRPr="00BA7868" w14:paraId="07CC892C" w14:textId="77777777" w:rsidTr="001D7AC2">
        <w:sdt>
          <w:sdtPr>
            <w:alias w:val="autre"/>
            <w:tag w:val="autre"/>
            <w:id w:val="333573954"/>
            <w:placeholder>
              <w:docPart w:val="DefaultPlaceholder_-1854013440"/>
            </w:placeholder>
            <w:showingPlcHdr/>
          </w:sdtPr>
          <w:sdtEndPr/>
          <w:sdtContent>
            <w:tc>
              <w:tcPr>
                <w:tcW w:w="8639" w:type="dxa"/>
                <w:shd w:val="clear" w:color="auto" w:fill="D9E2F3" w:themeFill="accent1" w:themeFillTint="33"/>
              </w:tcPr>
              <w:p w14:paraId="5A3A4095" w14:textId="0968CF8F" w:rsidR="00170E02" w:rsidRPr="008000A1" w:rsidRDefault="008000A1" w:rsidP="00AF5272">
                <w:pPr>
                  <w:rPr>
                    <w:lang w:val="de-CH"/>
                  </w:rPr>
                </w:pPr>
                <w:r w:rsidRPr="008000A1">
                  <w:rPr>
                    <w:rStyle w:val="Textedelespacerserv"/>
                    <w:lang w:val="de-CH"/>
                  </w:rPr>
                  <w:t>Klicken oder tippen Sie hier, um Text einzugeben.</w:t>
                </w:r>
              </w:p>
            </w:tc>
          </w:sdtContent>
        </w:sdt>
      </w:tr>
    </w:tbl>
    <w:p w14:paraId="38E99EB1" w14:textId="77777777" w:rsidR="00170E02" w:rsidRPr="008000A1" w:rsidRDefault="00170E02">
      <w:pPr>
        <w:rPr>
          <w:lang w:val="de-CH"/>
        </w:rPr>
      </w:pPr>
    </w:p>
    <w:p w14:paraId="704C7C4C" w14:textId="339A8A56" w:rsidR="00C94340" w:rsidRPr="00816C8E" w:rsidRDefault="00C94340">
      <w:r w:rsidRPr="00816C8E">
        <w:t xml:space="preserve">2b. </w:t>
      </w:r>
      <w:r w:rsidR="00A40B08" w:rsidRPr="00816C8E">
        <w:t>Pour quel canton prenez-vous position</w:t>
      </w:r>
      <w:r w:rsidR="00111956" w:rsidRPr="00816C8E">
        <w:t>?</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76011F" w:rsidRPr="00BA7868" w14:paraId="0925F2ED" w14:textId="77777777" w:rsidTr="0076011F">
        <w:tc>
          <w:tcPr>
            <w:tcW w:w="8594" w:type="dxa"/>
            <w:shd w:val="clear" w:color="auto" w:fill="D9E2F3" w:themeFill="accent1" w:themeFillTint="33"/>
          </w:tcPr>
          <w:p w14:paraId="09186D4E" w14:textId="21DF1220" w:rsidR="0076011F" w:rsidRPr="0076011F" w:rsidRDefault="003B2231" w:rsidP="00D50396">
            <w:pPr>
              <w:rPr>
                <w:lang w:val="de-CH"/>
              </w:rPr>
            </w:pPr>
            <w:sdt>
              <w:sdtPr>
                <w:alias w:val="Canton"/>
                <w:tag w:val="Canton"/>
                <w:id w:val="-1431500374"/>
                <w:placeholder>
                  <w:docPart w:val="975073E22B9A4838BD643258816D23B5"/>
                </w:placeholder>
                <w:showingPlcHdr/>
                <w:dropDownList>
                  <w:listItem w:value="Wählen Sie ein Element aus."/>
                  <w:listItem w:displayText="Appenzell Rhodes-Extérieures" w:value="Appenzell Rhodes-Extérieures"/>
                  <w:listItem w:displayText="Appenzell Rhodes-Intérieures" w:value="Appenzell Rhodes-Intérieures"/>
                  <w:listItem w:displayText="Argovie" w:value="Argovie"/>
                  <w:listItem w:displayText="Bâle-Campagne" w:value="Bâle-Campagne"/>
                  <w:listItem w:displayText="Bâle-Ville" w:value="Bâle-Ville"/>
                  <w:listItem w:displayText="Berne" w:value="Berne"/>
                  <w:listItem w:displayText="Fribourg" w:value="Fribourg"/>
                  <w:listItem w:displayText="Genève" w:value="Genève"/>
                  <w:listItem w:displayText="Glaris" w:value="Glaris"/>
                  <w:listItem w:displayText="Grisons" w:value="Grisons"/>
                  <w:listItem w:displayText="Jura" w:value="Jura"/>
                  <w:listItem w:displayText="Lucerne" w:value="Lucerne"/>
                  <w:listItem w:displayText="Neuchâtel" w:value="Neuchâtel"/>
                  <w:listItem w:displayText="Nidwald" w:value="Nidwald"/>
                  <w:listItem w:displayText="Obwald" w:value="Obwald"/>
                  <w:listItem w:displayText="Saint-Gall" w:value="Saint-Gall"/>
                  <w:listItem w:displayText="Schaffhouse" w:value="Schaffhouse"/>
                  <w:listItem w:displayText="Schwytz" w:value="Schwytz"/>
                  <w:listItem w:displayText="Soleure" w:value="Soleure"/>
                  <w:listItem w:displayText="Tessin" w:value="Tessin"/>
                  <w:listItem w:displayText="Thurgovie" w:value="Thurgovie"/>
                  <w:listItem w:displayText="Uri" w:value="Uri"/>
                  <w:listItem w:displayText="Valais" w:value="Valais"/>
                  <w:listItem w:displayText="Vaud" w:value="Vaud"/>
                  <w:listItem w:displayText="Zoug" w:value="Zoug"/>
                  <w:listItem w:displayText="Zurich" w:value="Zurich"/>
                </w:dropDownList>
              </w:sdtPr>
              <w:sdtEndPr/>
              <w:sdtContent>
                <w:r w:rsidR="0076011F" w:rsidRPr="00B52529">
                  <w:rPr>
                    <w:rStyle w:val="Textedelespacerserv"/>
                    <w:lang w:val="de-CH"/>
                  </w:rPr>
                  <w:t>Wählen Sie ein Element aus.</w:t>
                </w:r>
              </w:sdtContent>
            </w:sdt>
            <w:r w:rsidR="0076011F" w:rsidRPr="0076011F">
              <w:rPr>
                <w:lang w:val="de-CH"/>
              </w:rPr>
              <w:t xml:space="preserve"> </w:t>
            </w:r>
          </w:p>
        </w:tc>
      </w:tr>
    </w:tbl>
    <w:p w14:paraId="08DAEB5F" w14:textId="77777777" w:rsidR="0076011F" w:rsidRPr="0076011F" w:rsidRDefault="0076011F">
      <w:pPr>
        <w:rPr>
          <w:b/>
          <w:bCs/>
          <w:lang w:val="de-CH"/>
        </w:rPr>
      </w:pPr>
    </w:p>
    <w:p w14:paraId="60ACBE93" w14:textId="00CE63E5" w:rsidR="00662EB8" w:rsidRPr="00816C8E" w:rsidRDefault="00A40B08">
      <w:pPr>
        <w:rPr>
          <w:b/>
          <w:bCs/>
        </w:rPr>
      </w:pPr>
      <w:r w:rsidRPr="00816C8E">
        <w:rPr>
          <w:b/>
          <w:bCs/>
        </w:rPr>
        <w:t xml:space="preserve">Aspects généraux du nouvel </w:t>
      </w:r>
      <w:r w:rsidR="00816C8E">
        <w:rPr>
          <w:b/>
          <w:bCs/>
        </w:rPr>
        <w:t>accord</w:t>
      </w:r>
      <w:r w:rsidR="00662EB8" w:rsidRPr="00816C8E">
        <w:rPr>
          <w:b/>
          <w:bCs/>
        </w:rPr>
        <w:t xml:space="preserve"> </w:t>
      </w:r>
    </w:p>
    <w:p w14:paraId="7598F7EB" w14:textId="79749D04" w:rsidR="00CF5EC1" w:rsidRPr="00816C8E" w:rsidRDefault="00CF5EC1" w:rsidP="000D6904">
      <w:pPr>
        <w:ind w:left="284" w:hanging="284"/>
      </w:pPr>
      <w:r w:rsidRPr="00816C8E">
        <w:t xml:space="preserve">3a. </w:t>
      </w:r>
      <w:r w:rsidR="00A40B08" w:rsidRPr="00816C8E">
        <w:t xml:space="preserve">Êtes-vous d’accord avec la présentation du contexte </w:t>
      </w:r>
      <w:r w:rsidR="0098779C" w:rsidRPr="00816C8E">
        <w:t xml:space="preserve">du </w:t>
      </w:r>
      <w:r w:rsidR="00A40B08" w:rsidRPr="00816C8E">
        <w:t xml:space="preserve">nouvel </w:t>
      </w:r>
      <w:r w:rsidR="00111956" w:rsidRPr="00816C8E">
        <w:t>accord</w:t>
      </w:r>
      <w:r w:rsidR="00A40B08" w:rsidRPr="00816C8E">
        <w:t xml:space="preserve"> </w:t>
      </w:r>
      <w:r w:rsidR="0098779C" w:rsidRPr="00816C8E">
        <w:t xml:space="preserve">donnée </w:t>
      </w:r>
      <w:r w:rsidR="00A40B08" w:rsidRPr="00816C8E">
        <w:t>au chapitre 2 de la brochure de consultation?</w:t>
      </w:r>
    </w:p>
    <w:p w14:paraId="086BE816" w14:textId="5345F6DB" w:rsidR="00CF5EC1" w:rsidRPr="00816C8E" w:rsidRDefault="003B2231" w:rsidP="00CF5EC1">
      <w:pPr>
        <w:spacing w:after="0"/>
        <w:ind w:left="357"/>
        <w:rPr>
          <w:rFonts w:eastAsia="MS Gothic"/>
        </w:rPr>
      </w:pPr>
      <w:sdt>
        <w:sdtPr>
          <w:rPr>
            <w:rFonts w:eastAsia="MS Gothic"/>
          </w:rPr>
          <w:id w:val="-999425558"/>
          <w14:checkbox>
            <w14:checked w14:val="0"/>
            <w14:checkedState w14:val="2612" w14:font="MS Gothic"/>
            <w14:uncheckedState w14:val="2610" w14:font="MS Gothic"/>
          </w14:checkbox>
        </w:sdtPr>
        <w:sdtEndPr/>
        <w:sdtContent>
          <w:r w:rsidR="00447E6C" w:rsidRPr="00816C8E">
            <w:rPr>
              <w:rFonts w:ascii="MS Gothic" w:eastAsia="MS Gothic" w:hAnsi="MS Gothic"/>
            </w:rPr>
            <w:t>☐</w:t>
          </w:r>
        </w:sdtContent>
      </w:sdt>
      <w:r w:rsidR="00CF5EC1" w:rsidRPr="00816C8E">
        <w:rPr>
          <w:rFonts w:eastAsia="MS Gothic"/>
        </w:rPr>
        <w:t xml:space="preserve"> </w:t>
      </w:r>
      <w:r w:rsidR="0023662F" w:rsidRPr="00816C8E">
        <w:rPr>
          <w:rFonts w:eastAsia="MS Gothic"/>
        </w:rPr>
        <w:t xml:space="preserve">tout à fait </w:t>
      </w:r>
      <w:r w:rsidR="00447E6C" w:rsidRPr="00816C8E">
        <w:rPr>
          <w:rFonts w:eastAsia="MS Gothic"/>
        </w:rPr>
        <w:t>d’accord</w:t>
      </w:r>
    </w:p>
    <w:p w14:paraId="2EB35542" w14:textId="74CA36E0" w:rsidR="00CF5EC1" w:rsidRPr="00816C8E" w:rsidRDefault="003B2231" w:rsidP="00CF5EC1">
      <w:pPr>
        <w:spacing w:after="0"/>
        <w:ind w:left="357"/>
        <w:rPr>
          <w:rFonts w:eastAsia="MS Gothic"/>
        </w:rPr>
      </w:pPr>
      <w:sdt>
        <w:sdtPr>
          <w:rPr>
            <w:rFonts w:eastAsia="MS Gothic"/>
          </w:rPr>
          <w:id w:val="35019652"/>
          <w14:checkbox>
            <w14:checked w14:val="0"/>
            <w14:checkedState w14:val="2612" w14:font="MS Gothic"/>
            <w14:uncheckedState w14:val="2610" w14:font="MS Gothic"/>
          </w14:checkbox>
        </w:sdtPr>
        <w:sdtEndPr/>
        <w:sdtContent>
          <w:r w:rsidR="00CF5EC1" w:rsidRPr="00816C8E">
            <w:rPr>
              <w:rFonts w:ascii="MS Gothic" w:eastAsia="MS Gothic" w:hAnsi="MS Gothic"/>
            </w:rPr>
            <w:t>☐</w:t>
          </w:r>
        </w:sdtContent>
      </w:sdt>
      <w:r w:rsidR="00CF5EC1" w:rsidRPr="00816C8E">
        <w:rPr>
          <w:rFonts w:eastAsia="MS Gothic"/>
        </w:rPr>
        <w:t xml:space="preserve"> </w:t>
      </w:r>
      <w:r w:rsidR="0023662F" w:rsidRPr="00816C8E">
        <w:rPr>
          <w:rFonts w:eastAsia="MS Gothic"/>
        </w:rPr>
        <w:t xml:space="preserve">en majeure partie </w:t>
      </w:r>
      <w:r w:rsidR="00447E6C" w:rsidRPr="00816C8E">
        <w:rPr>
          <w:rFonts w:eastAsia="MS Gothic"/>
        </w:rPr>
        <w:t>d’accord</w:t>
      </w:r>
    </w:p>
    <w:p w14:paraId="30DA8079" w14:textId="27901430" w:rsidR="00CF5EC1" w:rsidRPr="00816C8E" w:rsidRDefault="003B2231" w:rsidP="00CF5EC1">
      <w:pPr>
        <w:spacing w:after="0"/>
        <w:ind w:left="357"/>
        <w:rPr>
          <w:rFonts w:eastAsia="MS Gothic"/>
        </w:rPr>
      </w:pPr>
      <w:sdt>
        <w:sdtPr>
          <w:rPr>
            <w:rFonts w:eastAsia="MS Gothic"/>
          </w:rPr>
          <w:id w:val="754789041"/>
          <w14:checkbox>
            <w14:checked w14:val="0"/>
            <w14:checkedState w14:val="2612" w14:font="MS Gothic"/>
            <w14:uncheckedState w14:val="2610" w14:font="MS Gothic"/>
          </w14:checkbox>
        </w:sdtPr>
        <w:sdtEndPr/>
        <w:sdtContent>
          <w:r w:rsidR="00CF5EC1" w:rsidRPr="00816C8E">
            <w:rPr>
              <w:rFonts w:ascii="MS Gothic" w:eastAsia="MS Gothic" w:hAnsi="MS Gothic"/>
            </w:rPr>
            <w:t>☐</w:t>
          </w:r>
        </w:sdtContent>
      </w:sdt>
      <w:r w:rsidR="00CF5EC1" w:rsidRPr="00816C8E">
        <w:rPr>
          <w:rFonts w:eastAsia="MS Gothic"/>
        </w:rPr>
        <w:t xml:space="preserve"> </w:t>
      </w:r>
      <w:r w:rsidR="00447E6C" w:rsidRPr="00816C8E">
        <w:rPr>
          <w:rFonts w:eastAsia="MS Gothic"/>
        </w:rPr>
        <w:t>pas</w:t>
      </w:r>
      <w:r w:rsidR="00CF5EC1" w:rsidRPr="00816C8E">
        <w:rPr>
          <w:rFonts w:eastAsia="MS Gothic"/>
        </w:rPr>
        <w:t xml:space="preserve"> </w:t>
      </w:r>
      <w:r w:rsidR="00447E6C" w:rsidRPr="00816C8E">
        <w:rPr>
          <w:rFonts w:eastAsia="MS Gothic"/>
        </w:rPr>
        <w:t>vraiment d’accord</w:t>
      </w:r>
    </w:p>
    <w:p w14:paraId="497F5DF9" w14:textId="26F1C3A8" w:rsidR="00CF5EC1" w:rsidRPr="00816C8E" w:rsidRDefault="003B2231" w:rsidP="00CF5EC1">
      <w:pPr>
        <w:spacing w:after="0"/>
        <w:ind w:left="357"/>
        <w:rPr>
          <w:rFonts w:eastAsia="MS Gothic"/>
        </w:rPr>
      </w:pPr>
      <w:sdt>
        <w:sdtPr>
          <w:rPr>
            <w:rFonts w:eastAsia="MS Gothic"/>
          </w:rPr>
          <w:id w:val="226423470"/>
          <w14:checkbox>
            <w14:checked w14:val="0"/>
            <w14:checkedState w14:val="2612" w14:font="MS Gothic"/>
            <w14:uncheckedState w14:val="2610" w14:font="MS Gothic"/>
          </w14:checkbox>
        </w:sdtPr>
        <w:sdtEndPr/>
        <w:sdtContent>
          <w:r w:rsidR="00CF5EC1" w:rsidRPr="00816C8E">
            <w:rPr>
              <w:rFonts w:ascii="MS Gothic" w:eastAsia="MS Gothic" w:hAnsi="MS Gothic"/>
            </w:rPr>
            <w:t>☐</w:t>
          </w:r>
        </w:sdtContent>
      </w:sdt>
      <w:r w:rsidR="00CF5EC1" w:rsidRPr="00816C8E">
        <w:rPr>
          <w:rFonts w:eastAsia="MS Gothic"/>
        </w:rPr>
        <w:t xml:space="preserve"> </w:t>
      </w:r>
      <w:r w:rsidR="00447E6C" w:rsidRPr="00816C8E">
        <w:rPr>
          <w:rFonts w:eastAsia="MS Gothic"/>
        </w:rPr>
        <w:t>pas du tout</w:t>
      </w:r>
      <w:r w:rsidR="00CF5EC1" w:rsidRPr="00816C8E">
        <w:rPr>
          <w:rFonts w:eastAsia="MS Gothic"/>
        </w:rPr>
        <w:t xml:space="preserve"> </w:t>
      </w:r>
      <w:r w:rsidR="00447E6C" w:rsidRPr="00816C8E">
        <w:rPr>
          <w:rFonts w:eastAsia="MS Gothic"/>
        </w:rPr>
        <w:t>d’accord</w:t>
      </w:r>
    </w:p>
    <w:p w14:paraId="36450641" w14:textId="713FE949" w:rsidR="00CF5EC1" w:rsidRPr="00816C8E" w:rsidRDefault="003B2231" w:rsidP="00CF5EC1">
      <w:pPr>
        <w:spacing w:after="120"/>
        <w:ind w:left="357"/>
        <w:rPr>
          <w:rFonts w:eastAsia="MS Gothic"/>
        </w:rPr>
      </w:pPr>
      <w:sdt>
        <w:sdtPr>
          <w:rPr>
            <w:rFonts w:eastAsia="MS Gothic"/>
          </w:rPr>
          <w:id w:val="1864709859"/>
          <w14:checkbox>
            <w14:checked w14:val="0"/>
            <w14:checkedState w14:val="2612" w14:font="MS Gothic"/>
            <w14:uncheckedState w14:val="2610" w14:font="MS Gothic"/>
          </w14:checkbox>
        </w:sdtPr>
        <w:sdtEndPr/>
        <w:sdtContent>
          <w:r w:rsidR="00CF5EC1" w:rsidRPr="00816C8E">
            <w:rPr>
              <w:rFonts w:ascii="MS Gothic" w:eastAsia="MS Gothic" w:hAnsi="MS Gothic"/>
            </w:rPr>
            <w:t>☐</w:t>
          </w:r>
        </w:sdtContent>
      </w:sdt>
      <w:r w:rsidR="00CF5EC1" w:rsidRPr="00816C8E">
        <w:rPr>
          <w:rFonts w:eastAsia="MS Gothic"/>
        </w:rPr>
        <w:t xml:space="preserve"> </w:t>
      </w:r>
      <w:r w:rsidR="00447E6C" w:rsidRPr="00816C8E">
        <w:rPr>
          <w:rFonts w:eastAsia="MS Gothic"/>
        </w:rPr>
        <w:t>pas d’avis</w:t>
      </w:r>
    </w:p>
    <w:p w14:paraId="110DBB91" w14:textId="56F99C3E" w:rsidR="00CF5EC1" w:rsidRPr="00816C8E" w:rsidRDefault="00257424" w:rsidP="00B77696">
      <w:pPr>
        <w:keepNext/>
        <w:keepLines/>
      </w:pPr>
      <w:r w:rsidRPr="00816C8E">
        <w:lastRenderedPageBreak/>
        <w:t>Remarques: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CF5EC1" w:rsidRPr="00BA7868" w14:paraId="68F75C19" w14:textId="77777777" w:rsidTr="0076011F">
        <w:trPr>
          <w:trHeight w:val="1134"/>
        </w:trPr>
        <w:sdt>
          <w:sdtPr>
            <w:alias w:val="Remarques"/>
            <w:tag w:val="Remarques"/>
            <w:id w:val="2139839744"/>
            <w:placeholder>
              <w:docPart w:val="DefaultPlaceholder_-1854013440"/>
            </w:placeholder>
            <w:showingPlcHdr/>
          </w:sdtPr>
          <w:sdtEndPr/>
          <w:sdtContent>
            <w:tc>
              <w:tcPr>
                <w:tcW w:w="8641" w:type="dxa"/>
                <w:shd w:val="clear" w:color="auto" w:fill="D9E2F3" w:themeFill="accent1" w:themeFillTint="33"/>
              </w:tcPr>
              <w:p w14:paraId="1DA89F63" w14:textId="3F0918A6" w:rsidR="00CF5EC1" w:rsidRPr="008000A1" w:rsidRDefault="008000A1" w:rsidP="00B77696">
                <w:pPr>
                  <w:keepNext/>
                  <w:keepLines/>
                  <w:rPr>
                    <w:lang w:val="de-CH"/>
                  </w:rPr>
                </w:pPr>
                <w:r w:rsidRPr="0076011F">
                  <w:rPr>
                    <w:rStyle w:val="Textedelespacerserv"/>
                    <w:shd w:val="clear" w:color="auto" w:fill="D9E2F3" w:themeFill="accent1" w:themeFillTint="33"/>
                    <w:lang w:val="de-CH"/>
                  </w:rPr>
                  <w:t>Klicken oder tippen Sie hier, um Text einzugeben.</w:t>
                </w:r>
              </w:p>
            </w:tc>
          </w:sdtContent>
        </w:sdt>
      </w:tr>
    </w:tbl>
    <w:p w14:paraId="3740D896" w14:textId="537C5890" w:rsidR="00B52529" w:rsidRDefault="00B52529">
      <w:pPr>
        <w:spacing w:line="259" w:lineRule="auto"/>
        <w:rPr>
          <w:lang w:val="de-CH"/>
        </w:rPr>
      </w:pPr>
    </w:p>
    <w:p w14:paraId="56B5BFB1" w14:textId="5754FB46" w:rsidR="00662EB8" w:rsidRPr="00816C8E" w:rsidRDefault="00CF5EC1" w:rsidP="000D6904">
      <w:pPr>
        <w:ind w:left="284" w:hanging="284"/>
      </w:pPr>
      <w:r w:rsidRPr="00816C8E">
        <w:t>3b</w:t>
      </w:r>
      <w:r w:rsidR="00662EB8" w:rsidRPr="00816C8E">
        <w:t>.</w:t>
      </w:r>
      <w:r w:rsidR="0098779C" w:rsidRPr="00816C8E">
        <w:t xml:space="preserve"> Êtes-vous d’accord avec la présentation des raisons d’un nouvel </w:t>
      </w:r>
      <w:r w:rsidR="00111956" w:rsidRPr="00816C8E">
        <w:t>accord</w:t>
      </w:r>
      <w:r w:rsidR="0098779C" w:rsidRPr="00816C8E">
        <w:t xml:space="preserve"> donnée au chapitre 2 de la brochure de consultation?</w:t>
      </w:r>
    </w:p>
    <w:p w14:paraId="0EBB0090" w14:textId="69C69285" w:rsidR="00662EB8" w:rsidRPr="00816C8E" w:rsidRDefault="003B2231" w:rsidP="00FD01C5">
      <w:pPr>
        <w:spacing w:after="0"/>
        <w:ind w:left="357"/>
        <w:rPr>
          <w:rFonts w:eastAsia="MS Gothic"/>
        </w:rPr>
      </w:pPr>
      <w:sdt>
        <w:sdtPr>
          <w:rPr>
            <w:rFonts w:eastAsia="MS Gothic"/>
          </w:rPr>
          <w:id w:val="-224073553"/>
          <w14:checkbox>
            <w14:checked w14:val="0"/>
            <w14:checkedState w14:val="2612" w14:font="MS Gothic"/>
            <w14:uncheckedState w14:val="2610" w14:font="MS Gothic"/>
          </w14:checkbox>
        </w:sdtPr>
        <w:sdtEndPr/>
        <w:sdtContent>
          <w:r w:rsidR="00B52529">
            <w:rPr>
              <w:rFonts w:ascii="MS Gothic" w:eastAsia="MS Gothic" w:hAnsi="MS Gothic" w:hint="eastAsia"/>
            </w:rPr>
            <w:t>☐</w:t>
          </w:r>
        </w:sdtContent>
      </w:sdt>
      <w:r w:rsidR="00FD01C5" w:rsidRPr="00816C8E">
        <w:rPr>
          <w:rFonts w:eastAsia="MS Gothic"/>
        </w:rPr>
        <w:t xml:space="preserve"> </w:t>
      </w:r>
      <w:r w:rsidR="004869AF" w:rsidRPr="00816C8E">
        <w:rPr>
          <w:rFonts w:eastAsia="MS Gothic"/>
        </w:rPr>
        <w:t>tout à fait d’accord</w:t>
      </w:r>
    </w:p>
    <w:p w14:paraId="3711446B" w14:textId="486782BE" w:rsidR="00662EB8" w:rsidRPr="00816C8E" w:rsidRDefault="003B2231" w:rsidP="00FD01C5">
      <w:pPr>
        <w:spacing w:after="0"/>
        <w:ind w:left="357"/>
        <w:rPr>
          <w:rFonts w:eastAsia="MS Gothic"/>
        </w:rPr>
      </w:pPr>
      <w:sdt>
        <w:sdtPr>
          <w:rPr>
            <w:rFonts w:eastAsia="MS Gothic"/>
          </w:rPr>
          <w:id w:val="1713844338"/>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2C7A87E0" w14:textId="11BD5936" w:rsidR="00662EB8" w:rsidRPr="00816C8E" w:rsidRDefault="003B2231" w:rsidP="00FD01C5">
      <w:pPr>
        <w:spacing w:after="0"/>
        <w:ind w:left="357"/>
        <w:rPr>
          <w:rFonts w:eastAsia="MS Gothic"/>
        </w:rPr>
      </w:pPr>
      <w:sdt>
        <w:sdtPr>
          <w:rPr>
            <w:rFonts w:eastAsia="MS Gothic"/>
          </w:rPr>
          <w:id w:val="-846635940"/>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EF1EA8" w:rsidRPr="00816C8E">
        <w:rPr>
          <w:rFonts w:eastAsia="MS Gothic"/>
        </w:rPr>
        <w:t>pas vraiment d’accord</w:t>
      </w:r>
    </w:p>
    <w:p w14:paraId="73BB6F65" w14:textId="675A04B5" w:rsidR="00662EB8" w:rsidRPr="00816C8E" w:rsidRDefault="003B2231" w:rsidP="00FD01C5">
      <w:pPr>
        <w:spacing w:after="0"/>
        <w:ind w:left="357"/>
        <w:rPr>
          <w:rFonts w:eastAsia="MS Gothic"/>
        </w:rPr>
      </w:pPr>
      <w:sdt>
        <w:sdtPr>
          <w:rPr>
            <w:rFonts w:eastAsia="MS Gothic"/>
          </w:rPr>
          <w:id w:val="1455749568"/>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78AD596B" w14:textId="44CA12C1" w:rsidR="00662EB8" w:rsidRPr="00816C8E" w:rsidRDefault="003B2231" w:rsidP="00FD01C5">
      <w:pPr>
        <w:spacing w:after="120"/>
        <w:ind w:left="357"/>
        <w:rPr>
          <w:rFonts w:eastAsia="MS Gothic"/>
        </w:rPr>
      </w:pPr>
      <w:sdt>
        <w:sdtPr>
          <w:rPr>
            <w:rFonts w:eastAsia="MS Gothic"/>
          </w:rPr>
          <w:id w:val="-932204033"/>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2D4C5515" w14:textId="32D323E1" w:rsidR="00662EB8" w:rsidRPr="00816C8E" w:rsidRDefault="00257424" w:rsidP="00662EB8">
      <w:r w:rsidRPr="00816C8E">
        <w:t>Remarques: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BD0EC4" w:rsidRPr="00BA7868" w14:paraId="048F244A" w14:textId="77777777" w:rsidTr="0076011F">
        <w:trPr>
          <w:trHeight w:val="1134"/>
        </w:trPr>
        <w:sdt>
          <w:sdtPr>
            <w:alias w:val="Remarques"/>
            <w:tag w:val="Remarques"/>
            <w:id w:val="2138447238"/>
            <w:placeholder>
              <w:docPart w:val="DefaultPlaceholder_-1854013440"/>
            </w:placeholder>
            <w:showingPlcHdr/>
          </w:sdtPr>
          <w:sdtEndPr/>
          <w:sdtContent>
            <w:tc>
              <w:tcPr>
                <w:tcW w:w="8641" w:type="dxa"/>
                <w:shd w:val="clear" w:color="auto" w:fill="D9E2F3" w:themeFill="accent1" w:themeFillTint="33"/>
              </w:tcPr>
              <w:p w14:paraId="77294028" w14:textId="7B5D8E3D" w:rsidR="00BD0EC4" w:rsidRPr="008000A1" w:rsidRDefault="008000A1">
                <w:pPr>
                  <w:rPr>
                    <w:lang w:val="de-CH"/>
                  </w:rPr>
                </w:pPr>
                <w:r w:rsidRPr="008000A1">
                  <w:rPr>
                    <w:rStyle w:val="Textedelespacerserv"/>
                    <w:lang w:val="de-CH"/>
                  </w:rPr>
                  <w:t>Klicken oder tippen Sie hier, um Text einzugeben.</w:t>
                </w:r>
              </w:p>
            </w:tc>
          </w:sdtContent>
        </w:sdt>
      </w:tr>
    </w:tbl>
    <w:p w14:paraId="15ACFD9F" w14:textId="77777777" w:rsidR="00662EB8" w:rsidRPr="008000A1" w:rsidRDefault="00662EB8">
      <w:pPr>
        <w:rPr>
          <w:lang w:val="de-CH"/>
        </w:rPr>
      </w:pPr>
    </w:p>
    <w:p w14:paraId="3983418E" w14:textId="6CB2BD20" w:rsidR="00622C6D" w:rsidRPr="00816C8E" w:rsidRDefault="00CF5EC1" w:rsidP="000D6904">
      <w:pPr>
        <w:ind w:left="284" w:hanging="284"/>
      </w:pPr>
      <w:r w:rsidRPr="00816C8E">
        <w:t>3c</w:t>
      </w:r>
      <w:r w:rsidR="00622C6D" w:rsidRPr="00816C8E">
        <w:t>.</w:t>
      </w:r>
      <w:r w:rsidR="00D354C6">
        <w:t xml:space="preserve"> </w:t>
      </w:r>
      <w:r w:rsidR="004A6548" w:rsidRPr="00816C8E">
        <w:t xml:space="preserve">Les offres couvertes par la CIIS au titre d’institutions destinées aux enfants et aux jeunes ou </w:t>
      </w:r>
      <w:r w:rsidR="00C84423" w:rsidRPr="00816C8E">
        <w:t>d’</w:t>
      </w:r>
      <w:r w:rsidR="004A6548" w:rsidRPr="00816C8E">
        <w:t>institutions de formation scolaire spéciale en externat</w:t>
      </w:r>
      <w:r w:rsidR="00C84423" w:rsidRPr="00816C8E">
        <w:t xml:space="preserve"> sont exclues de l’AOSH. Êtes-vous d’accord avec cette ligne de démarcation entre la CIIS et l’AOSH?</w:t>
      </w:r>
    </w:p>
    <w:p w14:paraId="7B76AACA" w14:textId="5C108CAA" w:rsidR="00622C6D" w:rsidRPr="00816C8E" w:rsidRDefault="003B2231" w:rsidP="00622C6D">
      <w:pPr>
        <w:spacing w:after="0"/>
        <w:ind w:left="357"/>
        <w:rPr>
          <w:rFonts w:eastAsia="MS Gothic"/>
        </w:rPr>
      </w:pPr>
      <w:sdt>
        <w:sdtPr>
          <w:rPr>
            <w:rFonts w:eastAsia="MS Gothic"/>
          </w:rPr>
          <w:id w:val="1391307068"/>
          <w14:checkbox>
            <w14:checked w14:val="0"/>
            <w14:checkedState w14:val="2612" w14:font="MS Gothic"/>
            <w14:uncheckedState w14:val="2610" w14:font="MS Gothic"/>
          </w14:checkbox>
        </w:sdtPr>
        <w:sdtEndPr/>
        <w:sdtContent>
          <w:r w:rsidR="008000A1">
            <w:rPr>
              <w:rFonts w:ascii="MS Gothic" w:eastAsia="MS Gothic" w:hAnsi="MS Gothic" w:hint="eastAsia"/>
            </w:rPr>
            <w:t>☐</w:t>
          </w:r>
        </w:sdtContent>
      </w:sdt>
      <w:r w:rsidR="00622C6D" w:rsidRPr="00816C8E">
        <w:rPr>
          <w:rFonts w:eastAsia="MS Gothic"/>
        </w:rPr>
        <w:t xml:space="preserve"> </w:t>
      </w:r>
      <w:r w:rsidR="004869AF" w:rsidRPr="00816C8E">
        <w:rPr>
          <w:rFonts w:eastAsia="MS Gothic"/>
        </w:rPr>
        <w:t>tout à fait d’accord</w:t>
      </w:r>
    </w:p>
    <w:p w14:paraId="12830F28" w14:textId="0538FF9E" w:rsidR="00622C6D" w:rsidRPr="00816C8E" w:rsidRDefault="003B2231" w:rsidP="00622C6D">
      <w:pPr>
        <w:spacing w:after="0"/>
        <w:ind w:left="357"/>
        <w:rPr>
          <w:rFonts w:eastAsia="MS Gothic"/>
        </w:rPr>
      </w:pPr>
      <w:sdt>
        <w:sdtPr>
          <w:rPr>
            <w:rFonts w:eastAsia="MS Gothic"/>
          </w:rPr>
          <w:id w:val="-1131242724"/>
          <w14:checkbox>
            <w14:checked w14:val="0"/>
            <w14:checkedState w14:val="2612" w14:font="MS Gothic"/>
            <w14:uncheckedState w14:val="2610" w14:font="MS Gothic"/>
          </w14:checkbox>
        </w:sdtPr>
        <w:sdtEndPr/>
        <w:sdtContent>
          <w:r w:rsidR="00622C6D" w:rsidRPr="00816C8E">
            <w:rPr>
              <w:rFonts w:ascii="MS Gothic" w:eastAsia="MS Gothic" w:hAnsi="MS Gothic"/>
            </w:rPr>
            <w:t>☐</w:t>
          </w:r>
        </w:sdtContent>
      </w:sdt>
      <w:r w:rsidR="00622C6D" w:rsidRPr="00816C8E">
        <w:rPr>
          <w:rFonts w:eastAsia="MS Gothic"/>
        </w:rPr>
        <w:t xml:space="preserve"> </w:t>
      </w:r>
      <w:r w:rsidR="004869AF" w:rsidRPr="00816C8E">
        <w:rPr>
          <w:rFonts w:eastAsia="MS Gothic"/>
        </w:rPr>
        <w:t>en majeure partie d’accord</w:t>
      </w:r>
    </w:p>
    <w:p w14:paraId="48E92A1A" w14:textId="3580884C" w:rsidR="00622C6D" w:rsidRPr="00816C8E" w:rsidRDefault="003B2231" w:rsidP="00622C6D">
      <w:pPr>
        <w:spacing w:after="0"/>
        <w:ind w:left="357"/>
        <w:rPr>
          <w:rFonts w:eastAsia="MS Gothic"/>
        </w:rPr>
      </w:pPr>
      <w:sdt>
        <w:sdtPr>
          <w:rPr>
            <w:rFonts w:eastAsia="MS Gothic"/>
          </w:rPr>
          <w:id w:val="-468282028"/>
          <w14:checkbox>
            <w14:checked w14:val="0"/>
            <w14:checkedState w14:val="2612" w14:font="MS Gothic"/>
            <w14:uncheckedState w14:val="2610" w14:font="MS Gothic"/>
          </w14:checkbox>
        </w:sdtPr>
        <w:sdtEndPr/>
        <w:sdtContent>
          <w:r w:rsidR="00622C6D" w:rsidRPr="00816C8E">
            <w:rPr>
              <w:rFonts w:ascii="MS Gothic" w:eastAsia="MS Gothic" w:hAnsi="MS Gothic"/>
            </w:rPr>
            <w:t>☐</w:t>
          </w:r>
        </w:sdtContent>
      </w:sdt>
      <w:r w:rsidR="00622C6D" w:rsidRPr="00816C8E">
        <w:rPr>
          <w:rFonts w:eastAsia="MS Gothic"/>
        </w:rPr>
        <w:t xml:space="preserve"> </w:t>
      </w:r>
      <w:r w:rsidR="004869AF" w:rsidRPr="00816C8E">
        <w:rPr>
          <w:rFonts w:eastAsia="MS Gothic"/>
        </w:rPr>
        <w:t>pas vraiment d’accord</w:t>
      </w:r>
    </w:p>
    <w:p w14:paraId="3401069B" w14:textId="01F4C738" w:rsidR="00622C6D" w:rsidRPr="00816C8E" w:rsidRDefault="003B2231" w:rsidP="00622C6D">
      <w:pPr>
        <w:spacing w:after="0"/>
        <w:ind w:left="357"/>
        <w:rPr>
          <w:rFonts w:eastAsia="MS Gothic"/>
        </w:rPr>
      </w:pPr>
      <w:sdt>
        <w:sdtPr>
          <w:rPr>
            <w:rFonts w:eastAsia="MS Gothic"/>
          </w:rPr>
          <w:id w:val="664973254"/>
          <w14:checkbox>
            <w14:checked w14:val="0"/>
            <w14:checkedState w14:val="2612" w14:font="MS Gothic"/>
            <w14:uncheckedState w14:val="2610" w14:font="MS Gothic"/>
          </w14:checkbox>
        </w:sdtPr>
        <w:sdtEndPr/>
        <w:sdtContent>
          <w:r w:rsidR="00622C6D" w:rsidRPr="00816C8E">
            <w:rPr>
              <w:rFonts w:ascii="MS Gothic" w:eastAsia="MS Gothic" w:hAnsi="MS Gothic"/>
            </w:rPr>
            <w:t>☐</w:t>
          </w:r>
        </w:sdtContent>
      </w:sdt>
      <w:r w:rsidR="00622C6D" w:rsidRPr="00816C8E">
        <w:rPr>
          <w:rFonts w:eastAsia="MS Gothic"/>
        </w:rPr>
        <w:t xml:space="preserve"> </w:t>
      </w:r>
      <w:r w:rsidR="004869AF" w:rsidRPr="00816C8E">
        <w:rPr>
          <w:rFonts w:eastAsia="MS Gothic"/>
        </w:rPr>
        <w:t>pas du tout d’accord</w:t>
      </w:r>
    </w:p>
    <w:p w14:paraId="26673603" w14:textId="4DFB24E3" w:rsidR="00622C6D" w:rsidRPr="00816C8E" w:rsidRDefault="003B2231" w:rsidP="00622C6D">
      <w:pPr>
        <w:spacing w:after="120"/>
        <w:ind w:left="357"/>
        <w:rPr>
          <w:rFonts w:eastAsia="MS Gothic"/>
        </w:rPr>
      </w:pPr>
      <w:sdt>
        <w:sdtPr>
          <w:rPr>
            <w:rFonts w:eastAsia="MS Gothic"/>
          </w:rPr>
          <w:id w:val="-1436123199"/>
          <w14:checkbox>
            <w14:checked w14:val="0"/>
            <w14:checkedState w14:val="2612" w14:font="MS Gothic"/>
            <w14:uncheckedState w14:val="2610" w14:font="MS Gothic"/>
          </w14:checkbox>
        </w:sdtPr>
        <w:sdtEndPr/>
        <w:sdtContent>
          <w:r w:rsidR="00622C6D" w:rsidRPr="00816C8E">
            <w:rPr>
              <w:rFonts w:ascii="MS Gothic" w:eastAsia="MS Gothic" w:hAnsi="MS Gothic"/>
            </w:rPr>
            <w:t>☐</w:t>
          </w:r>
        </w:sdtContent>
      </w:sdt>
      <w:r w:rsidR="00622C6D" w:rsidRPr="00816C8E">
        <w:rPr>
          <w:rFonts w:eastAsia="MS Gothic"/>
        </w:rPr>
        <w:t xml:space="preserve"> </w:t>
      </w:r>
      <w:r w:rsidR="004869AF" w:rsidRPr="00816C8E">
        <w:rPr>
          <w:rFonts w:eastAsia="MS Gothic"/>
        </w:rPr>
        <w:t>pas d’avis</w:t>
      </w:r>
    </w:p>
    <w:p w14:paraId="608FD26D" w14:textId="4884DAB5" w:rsidR="00622C6D" w:rsidRPr="00816C8E" w:rsidRDefault="00257424" w:rsidP="00622C6D">
      <w:r w:rsidRPr="00816C8E">
        <w:t>Remarques: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622C6D" w:rsidRPr="00BA7868" w14:paraId="3C364FF2" w14:textId="77777777" w:rsidTr="0076011F">
        <w:trPr>
          <w:trHeight w:val="1134"/>
        </w:trPr>
        <w:tc>
          <w:tcPr>
            <w:tcW w:w="8641" w:type="dxa"/>
            <w:shd w:val="clear" w:color="auto" w:fill="D9E2F3" w:themeFill="accent1" w:themeFillTint="33"/>
          </w:tcPr>
          <w:p w14:paraId="78E6757E" w14:textId="1C006462" w:rsidR="00622C6D" w:rsidRPr="0076011F" w:rsidRDefault="003B2231" w:rsidP="007F507C">
            <w:pPr>
              <w:rPr>
                <w:lang w:val="de-CH"/>
              </w:rPr>
            </w:pPr>
            <w:sdt>
              <w:sdtPr>
                <w:alias w:val="Remarques"/>
                <w:tag w:val="Remarques"/>
                <w:id w:val="111249897"/>
                <w:placeholder>
                  <w:docPart w:val="DefaultPlaceholder_-1854013440"/>
                </w:placeholder>
                <w:showingPlcHdr/>
              </w:sdtPr>
              <w:sdtEndPr/>
              <w:sdtContent>
                <w:r w:rsidR="008000A1" w:rsidRPr="008000A1">
                  <w:rPr>
                    <w:rStyle w:val="Textedelespacerserv"/>
                    <w:lang w:val="de-CH"/>
                  </w:rPr>
                  <w:t>Klicken oder tippen Sie hier, um Text einzugeben.</w:t>
                </w:r>
              </w:sdtContent>
            </w:sdt>
            <w:r w:rsidR="0076011F" w:rsidRPr="0076011F">
              <w:rPr>
                <w:lang w:val="de-CH"/>
              </w:rPr>
              <w:t xml:space="preserve"> </w:t>
            </w:r>
          </w:p>
        </w:tc>
      </w:tr>
    </w:tbl>
    <w:p w14:paraId="0AA5C36B" w14:textId="77777777" w:rsidR="00622C6D" w:rsidRPr="008000A1" w:rsidRDefault="00622C6D" w:rsidP="00622C6D">
      <w:pPr>
        <w:rPr>
          <w:lang w:val="de-CH"/>
        </w:rPr>
      </w:pPr>
    </w:p>
    <w:p w14:paraId="18B15B93" w14:textId="33F88DBF" w:rsidR="00662EB8" w:rsidRPr="00816C8E" w:rsidRDefault="00A7247B">
      <w:r w:rsidRPr="00816C8E">
        <w:t>4</w:t>
      </w:r>
      <w:r w:rsidR="00C029E5" w:rsidRPr="00816C8E">
        <w:t xml:space="preserve">. </w:t>
      </w:r>
      <w:r w:rsidR="00BF160A" w:rsidRPr="00816C8E">
        <w:t xml:space="preserve">Y a-t-il des aspects qui, selon vous, ont été trop peu pris en compte?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BD0EC4" w:rsidRPr="00BA7868" w14:paraId="6B729636" w14:textId="77777777" w:rsidTr="0076011F">
        <w:trPr>
          <w:trHeight w:val="1134"/>
        </w:trPr>
        <w:tc>
          <w:tcPr>
            <w:tcW w:w="8641" w:type="dxa"/>
            <w:shd w:val="clear" w:color="auto" w:fill="D9E2F3" w:themeFill="accent1" w:themeFillTint="33"/>
          </w:tcPr>
          <w:p w14:paraId="7DF2ECC7" w14:textId="4AFCC76C" w:rsidR="00BD0EC4" w:rsidRPr="0076011F" w:rsidRDefault="003B2231" w:rsidP="00C15A7E">
            <w:pPr>
              <w:rPr>
                <w:lang w:val="de-CH"/>
              </w:rPr>
            </w:pPr>
            <w:sdt>
              <w:sdtPr>
                <w:alias w:val="aspects"/>
                <w:tag w:val="aspects"/>
                <w:id w:val="-301233131"/>
                <w:placeholder>
                  <w:docPart w:val="DefaultPlaceholder_-1854013440"/>
                </w:placeholder>
                <w:showingPlcHdr/>
              </w:sdtPr>
              <w:sdtEndPr/>
              <w:sdtContent>
                <w:r w:rsidR="008000A1" w:rsidRPr="008000A1">
                  <w:rPr>
                    <w:rStyle w:val="Textedelespacerserv"/>
                    <w:lang w:val="de-CH"/>
                  </w:rPr>
                  <w:t>Klicken oder tippen Sie hier, um Text einzugeben.</w:t>
                </w:r>
              </w:sdtContent>
            </w:sdt>
            <w:r w:rsidR="0076011F" w:rsidRPr="0076011F">
              <w:rPr>
                <w:lang w:val="de-CH"/>
              </w:rPr>
              <w:t xml:space="preserve"> </w:t>
            </w:r>
          </w:p>
        </w:tc>
      </w:tr>
    </w:tbl>
    <w:p w14:paraId="1410B943" w14:textId="4EF7C94D" w:rsidR="00662EB8" w:rsidRPr="008000A1" w:rsidRDefault="00662EB8">
      <w:pPr>
        <w:rPr>
          <w:lang w:val="de-CH"/>
        </w:rPr>
      </w:pPr>
    </w:p>
    <w:p w14:paraId="589DB9FA" w14:textId="0B832E39" w:rsidR="00662EB8" w:rsidRPr="00816C8E" w:rsidRDefault="001D6572" w:rsidP="00B77696">
      <w:pPr>
        <w:keepNext/>
        <w:keepLines/>
        <w:rPr>
          <w:b/>
          <w:bCs/>
        </w:rPr>
      </w:pPr>
      <w:r w:rsidRPr="00816C8E">
        <w:rPr>
          <w:b/>
          <w:bCs/>
        </w:rPr>
        <w:lastRenderedPageBreak/>
        <w:t>Contenu matériel du nouvel accord</w:t>
      </w:r>
    </w:p>
    <w:p w14:paraId="2E67ED5D" w14:textId="05973D70" w:rsidR="00623FC3" w:rsidRPr="00816C8E" w:rsidRDefault="00A809DA" w:rsidP="00B77696">
      <w:pPr>
        <w:keepNext/>
        <w:keepLines/>
      </w:pPr>
      <w:r w:rsidRPr="00816C8E">
        <w:t>5</w:t>
      </w:r>
      <w:r w:rsidR="00623FC3" w:rsidRPr="00816C8E">
        <w:t xml:space="preserve">. </w:t>
      </w:r>
      <w:r w:rsidR="00F16688" w:rsidRPr="00816C8E">
        <w:t xml:space="preserve">Êtes-vous d’accord avec le principe </w:t>
      </w:r>
      <w:r w:rsidR="00AD1A78" w:rsidRPr="00816C8E">
        <w:t>d’assurer</w:t>
      </w:r>
      <w:r w:rsidR="00F16688" w:rsidRPr="00816C8E">
        <w:t xml:space="preserve"> la liaison </w:t>
      </w:r>
      <w:r w:rsidR="00AD1A78" w:rsidRPr="00816C8E">
        <w:t>scolaire</w:t>
      </w:r>
      <w:r w:rsidR="00F16688" w:rsidRPr="00816C8E">
        <w:t>? (chapitre 3.1)</w:t>
      </w:r>
    </w:p>
    <w:p w14:paraId="16F74F48" w14:textId="3F39A43D" w:rsidR="00FD01C5" w:rsidRPr="00816C8E" w:rsidRDefault="003B2231" w:rsidP="00B77696">
      <w:pPr>
        <w:keepNext/>
        <w:keepLines/>
        <w:spacing w:after="0"/>
        <w:ind w:left="357"/>
        <w:rPr>
          <w:rFonts w:eastAsia="MS Gothic"/>
        </w:rPr>
      </w:pPr>
      <w:sdt>
        <w:sdtPr>
          <w:rPr>
            <w:rFonts w:eastAsia="MS Gothic"/>
          </w:rPr>
          <w:id w:val="-1416933471"/>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28A92DDD" w14:textId="5F15311D" w:rsidR="00FD01C5" w:rsidRPr="00816C8E" w:rsidRDefault="003B2231" w:rsidP="00B77696">
      <w:pPr>
        <w:keepNext/>
        <w:keepLines/>
        <w:spacing w:after="0"/>
        <w:ind w:left="357"/>
        <w:rPr>
          <w:rFonts w:eastAsia="MS Gothic"/>
        </w:rPr>
      </w:pPr>
      <w:sdt>
        <w:sdtPr>
          <w:rPr>
            <w:rFonts w:eastAsia="MS Gothic"/>
          </w:rPr>
          <w:id w:val="732123595"/>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7D512D4E" w14:textId="225385C4" w:rsidR="00FD01C5" w:rsidRPr="00816C8E" w:rsidRDefault="003B2231" w:rsidP="00B77696">
      <w:pPr>
        <w:keepNext/>
        <w:keepLines/>
        <w:spacing w:after="0"/>
        <w:ind w:left="357"/>
        <w:rPr>
          <w:rFonts w:eastAsia="MS Gothic"/>
        </w:rPr>
      </w:pPr>
      <w:sdt>
        <w:sdtPr>
          <w:rPr>
            <w:rFonts w:eastAsia="MS Gothic"/>
          </w:rPr>
          <w:id w:val="895394876"/>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2E44081E" w14:textId="2AA42CA3" w:rsidR="00FD01C5" w:rsidRPr="00816C8E" w:rsidRDefault="003B2231" w:rsidP="00B77696">
      <w:pPr>
        <w:keepNext/>
        <w:keepLines/>
        <w:spacing w:after="0"/>
        <w:ind w:left="357"/>
        <w:rPr>
          <w:rFonts w:eastAsia="MS Gothic"/>
        </w:rPr>
      </w:pPr>
      <w:sdt>
        <w:sdtPr>
          <w:rPr>
            <w:rFonts w:eastAsia="MS Gothic"/>
          </w:rPr>
          <w:id w:val="-36096651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02F82744" w14:textId="4048C225" w:rsidR="00FD01C5" w:rsidRPr="00816C8E" w:rsidRDefault="003B2231" w:rsidP="00B77696">
      <w:pPr>
        <w:keepNext/>
        <w:keepLines/>
        <w:spacing w:after="120"/>
        <w:ind w:left="357"/>
        <w:rPr>
          <w:rFonts w:eastAsia="MS Gothic"/>
        </w:rPr>
      </w:pPr>
      <w:sdt>
        <w:sdtPr>
          <w:rPr>
            <w:rFonts w:eastAsia="MS Gothic"/>
          </w:rPr>
          <w:id w:val="-1006906370"/>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40864E0B" w14:textId="2C2D88DA" w:rsidR="000952F6" w:rsidRPr="00816C8E" w:rsidRDefault="00257424" w:rsidP="000952F6">
      <w:r w:rsidRPr="00816C8E">
        <w:t>Remarques: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BD0EC4" w:rsidRPr="00BA7868" w14:paraId="05AE349F" w14:textId="77777777" w:rsidTr="0076011F">
        <w:trPr>
          <w:trHeight w:val="1134"/>
        </w:trPr>
        <w:sdt>
          <w:sdtPr>
            <w:alias w:val="Remarques"/>
            <w:tag w:val="Remarques"/>
            <w:id w:val="-778262391"/>
            <w:placeholder>
              <w:docPart w:val="DefaultPlaceholder_-1854013440"/>
            </w:placeholder>
            <w:showingPlcHdr/>
          </w:sdtPr>
          <w:sdtEndPr/>
          <w:sdtContent>
            <w:tc>
              <w:tcPr>
                <w:tcW w:w="8641" w:type="dxa"/>
                <w:shd w:val="clear" w:color="auto" w:fill="D9E2F3" w:themeFill="accent1" w:themeFillTint="33"/>
              </w:tcPr>
              <w:p w14:paraId="70158C24" w14:textId="73845229" w:rsidR="00BD0EC4" w:rsidRPr="008000A1" w:rsidRDefault="008000A1" w:rsidP="00C15A7E">
                <w:pPr>
                  <w:rPr>
                    <w:lang w:val="de-CH"/>
                  </w:rPr>
                </w:pPr>
                <w:r w:rsidRPr="008000A1">
                  <w:rPr>
                    <w:rStyle w:val="Textedelespacerserv"/>
                    <w:lang w:val="de-CH"/>
                  </w:rPr>
                  <w:t>Klicken oder tippen Sie hier, um Text einzugeben.</w:t>
                </w:r>
              </w:p>
            </w:tc>
          </w:sdtContent>
        </w:sdt>
      </w:tr>
    </w:tbl>
    <w:p w14:paraId="7B6CE139" w14:textId="467CD94C" w:rsidR="000952F6" w:rsidRPr="008000A1" w:rsidRDefault="000952F6" w:rsidP="000952F6">
      <w:pPr>
        <w:rPr>
          <w:lang w:val="de-CH"/>
        </w:rPr>
      </w:pPr>
    </w:p>
    <w:p w14:paraId="79B97A7A" w14:textId="1F87BD81" w:rsidR="0085547C" w:rsidRPr="00816C8E" w:rsidRDefault="00A809DA" w:rsidP="0085547C">
      <w:r w:rsidRPr="00816C8E">
        <w:t>6</w:t>
      </w:r>
      <w:r w:rsidR="0085547C" w:rsidRPr="00816C8E">
        <w:t xml:space="preserve">. </w:t>
      </w:r>
      <w:r w:rsidR="00AD1A78" w:rsidRPr="00816C8E">
        <w:t>Êtes-vous d’accord avec le principe du dialogue avec l’école d’origine? (chapitre 3.2)</w:t>
      </w:r>
    </w:p>
    <w:p w14:paraId="7951ECE7" w14:textId="4344E4FC" w:rsidR="00FD01C5" w:rsidRPr="00816C8E" w:rsidRDefault="003B2231" w:rsidP="00FD01C5">
      <w:pPr>
        <w:spacing w:after="0"/>
        <w:ind w:left="357"/>
        <w:rPr>
          <w:rFonts w:eastAsia="MS Gothic"/>
        </w:rPr>
      </w:pPr>
      <w:sdt>
        <w:sdtPr>
          <w:rPr>
            <w:rFonts w:eastAsia="MS Gothic"/>
          </w:rPr>
          <w:id w:val="-867984495"/>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56FA63A3" w14:textId="56F2E517" w:rsidR="00FD01C5" w:rsidRPr="00816C8E" w:rsidRDefault="003B2231" w:rsidP="00FD01C5">
      <w:pPr>
        <w:spacing w:after="0"/>
        <w:ind w:left="357"/>
        <w:rPr>
          <w:rFonts w:eastAsia="MS Gothic"/>
        </w:rPr>
      </w:pPr>
      <w:sdt>
        <w:sdtPr>
          <w:rPr>
            <w:rFonts w:eastAsia="MS Gothic"/>
          </w:rPr>
          <w:id w:val="1634678546"/>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5ECD38A8" w14:textId="71BD4F6F" w:rsidR="00FD01C5" w:rsidRPr="00816C8E" w:rsidRDefault="003B2231" w:rsidP="00FD01C5">
      <w:pPr>
        <w:spacing w:after="0"/>
        <w:ind w:left="357"/>
        <w:rPr>
          <w:rFonts w:eastAsia="MS Gothic"/>
        </w:rPr>
      </w:pPr>
      <w:sdt>
        <w:sdtPr>
          <w:rPr>
            <w:rFonts w:eastAsia="MS Gothic"/>
          </w:rPr>
          <w:id w:val="191192848"/>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02037A13" w14:textId="71BE0452" w:rsidR="00FD01C5" w:rsidRPr="00816C8E" w:rsidRDefault="003B2231" w:rsidP="00FD01C5">
      <w:pPr>
        <w:spacing w:after="0"/>
        <w:ind w:left="357"/>
        <w:rPr>
          <w:rFonts w:eastAsia="MS Gothic"/>
        </w:rPr>
      </w:pPr>
      <w:sdt>
        <w:sdtPr>
          <w:rPr>
            <w:rFonts w:eastAsia="MS Gothic"/>
          </w:rPr>
          <w:id w:val="804591702"/>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5A6ED3BD" w14:textId="68E54B40" w:rsidR="00FD01C5" w:rsidRPr="00816C8E" w:rsidRDefault="003B2231" w:rsidP="00FD01C5">
      <w:pPr>
        <w:spacing w:after="120"/>
        <w:ind w:left="357"/>
        <w:rPr>
          <w:rFonts w:eastAsia="MS Gothic"/>
        </w:rPr>
      </w:pPr>
      <w:sdt>
        <w:sdtPr>
          <w:rPr>
            <w:rFonts w:eastAsia="MS Gothic"/>
          </w:rPr>
          <w:id w:val="-706866601"/>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035B33DC" w14:textId="72570BF9" w:rsidR="0085547C" w:rsidRPr="00816C8E" w:rsidRDefault="00257424" w:rsidP="0085547C">
      <w:r w:rsidRPr="00816C8E">
        <w:t>Remarques: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BD0EC4" w:rsidRPr="00BA7868" w14:paraId="7318A384" w14:textId="77777777" w:rsidTr="0076011F">
        <w:trPr>
          <w:trHeight w:val="1134"/>
        </w:trPr>
        <w:sdt>
          <w:sdtPr>
            <w:alias w:val="Remarques"/>
            <w:tag w:val="Remarques"/>
            <w:id w:val="1114168824"/>
            <w:placeholder>
              <w:docPart w:val="DefaultPlaceholder_-1854013440"/>
            </w:placeholder>
            <w:showingPlcHdr/>
          </w:sdtPr>
          <w:sdtEndPr/>
          <w:sdtContent>
            <w:tc>
              <w:tcPr>
                <w:tcW w:w="8641" w:type="dxa"/>
                <w:shd w:val="clear" w:color="auto" w:fill="D9E2F3" w:themeFill="accent1" w:themeFillTint="33"/>
              </w:tcPr>
              <w:p w14:paraId="4219CEA0" w14:textId="65985AC8" w:rsidR="00BD0EC4" w:rsidRPr="008000A1" w:rsidRDefault="008000A1" w:rsidP="00C15A7E">
                <w:pPr>
                  <w:rPr>
                    <w:lang w:val="de-CH"/>
                  </w:rPr>
                </w:pPr>
                <w:r w:rsidRPr="008000A1">
                  <w:rPr>
                    <w:rStyle w:val="Textedelespacerserv"/>
                    <w:lang w:val="de-CH"/>
                  </w:rPr>
                  <w:t>Klicken oder tippen Sie hier, um Text einzugeben.</w:t>
                </w:r>
              </w:p>
            </w:tc>
          </w:sdtContent>
        </w:sdt>
      </w:tr>
    </w:tbl>
    <w:p w14:paraId="233ED6AD" w14:textId="77777777" w:rsidR="0076011F" w:rsidRDefault="0076011F" w:rsidP="004F5FE8"/>
    <w:p w14:paraId="77FA4AFF" w14:textId="230C2046" w:rsidR="004F5FE8" w:rsidRPr="00816C8E" w:rsidRDefault="00A809DA" w:rsidP="004F5FE8">
      <w:r w:rsidRPr="00816C8E">
        <w:t>7</w:t>
      </w:r>
      <w:r w:rsidR="004F5FE8" w:rsidRPr="00816C8E">
        <w:t xml:space="preserve">. </w:t>
      </w:r>
      <w:r w:rsidR="00A46609" w:rsidRPr="00816C8E">
        <w:t xml:space="preserve">Êtes-vous d’accord avec le système </w:t>
      </w:r>
      <w:r w:rsidR="00A46609" w:rsidRPr="00816C8E">
        <w:rPr>
          <w:i/>
          <w:iCs/>
        </w:rPr>
        <w:t>à la carte</w:t>
      </w:r>
      <w:r w:rsidR="004F5FE8" w:rsidRPr="00816C8E">
        <w:t xml:space="preserve">? </w:t>
      </w:r>
      <w:r w:rsidR="00A52CC8" w:rsidRPr="00816C8E">
        <w:t>(</w:t>
      </w:r>
      <w:r w:rsidR="00A46609" w:rsidRPr="00816C8E">
        <w:t xml:space="preserve">chapitre </w:t>
      </w:r>
      <w:r w:rsidR="00A52CC8" w:rsidRPr="00816C8E">
        <w:t>3.</w:t>
      </w:r>
      <w:r w:rsidR="00B12012" w:rsidRPr="00816C8E">
        <w:t>3</w:t>
      </w:r>
      <w:r w:rsidR="00A52CC8" w:rsidRPr="00816C8E">
        <w:t>)</w:t>
      </w:r>
    </w:p>
    <w:p w14:paraId="5D72E34B" w14:textId="479F8700" w:rsidR="00FD01C5" w:rsidRPr="00816C8E" w:rsidRDefault="003B2231" w:rsidP="00FD01C5">
      <w:pPr>
        <w:spacing w:after="0"/>
        <w:ind w:left="357"/>
        <w:rPr>
          <w:rFonts w:eastAsia="MS Gothic"/>
        </w:rPr>
      </w:pPr>
      <w:sdt>
        <w:sdtPr>
          <w:rPr>
            <w:rFonts w:eastAsia="MS Gothic"/>
          </w:rPr>
          <w:id w:val="-1264847913"/>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1B868D6A" w14:textId="5E5BE87D" w:rsidR="00FD01C5" w:rsidRPr="00816C8E" w:rsidRDefault="003B2231" w:rsidP="00FD01C5">
      <w:pPr>
        <w:spacing w:after="0"/>
        <w:ind w:left="357"/>
        <w:rPr>
          <w:rFonts w:eastAsia="MS Gothic"/>
        </w:rPr>
      </w:pPr>
      <w:sdt>
        <w:sdtPr>
          <w:rPr>
            <w:rFonts w:eastAsia="MS Gothic"/>
          </w:rPr>
          <w:id w:val="-417874295"/>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13EBD4D5" w14:textId="2D8BCE96" w:rsidR="00FD01C5" w:rsidRPr="00816C8E" w:rsidRDefault="003B2231" w:rsidP="00FD01C5">
      <w:pPr>
        <w:spacing w:after="0"/>
        <w:ind w:left="357"/>
        <w:rPr>
          <w:rFonts w:eastAsia="MS Gothic"/>
        </w:rPr>
      </w:pPr>
      <w:sdt>
        <w:sdtPr>
          <w:rPr>
            <w:rFonts w:eastAsia="MS Gothic"/>
          </w:rPr>
          <w:id w:val="-37576934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5950A121" w14:textId="43C02DA7" w:rsidR="00FD01C5" w:rsidRPr="00816C8E" w:rsidRDefault="003B2231" w:rsidP="00FD01C5">
      <w:pPr>
        <w:spacing w:after="0"/>
        <w:ind w:left="357"/>
        <w:rPr>
          <w:rFonts w:eastAsia="MS Gothic"/>
        </w:rPr>
      </w:pPr>
      <w:sdt>
        <w:sdtPr>
          <w:rPr>
            <w:rFonts w:eastAsia="MS Gothic"/>
          </w:rPr>
          <w:id w:val="-1677801160"/>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05426035" w14:textId="576D5B74" w:rsidR="00FD01C5" w:rsidRPr="00816C8E" w:rsidRDefault="003B2231" w:rsidP="00FD01C5">
      <w:pPr>
        <w:spacing w:after="120"/>
        <w:ind w:left="357"/>
        <w:rPr>
          <w:rFonts w:eastAsia="MS Gothic"/>
        </w:rPr>
      </w:pPr>
      <w:sdt>
        <w:sdtPr>
          <w:rPr>
            <w:rFonts w:eastAsia="MS Gothic"/>
          </w:rPr>
          <w:id w:val="-599027124"/>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5CD18FAD" w14:textId="0F6A3F7A" w:rsidR="004F5FE8" w:rsidRPr="00816C8E" w:rsidRDefault="00257424" w:rsidP="004F5FE8">
      <w:r w:rsidRPr="00816C8E">
        <w:t>Remarques: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BD0EC4" w:rsidRPr="00BA7868" w14:paraId="696393FC" w14:textId="77777777" w:rsidTr="0076011F">
        <w:trPr>
          <w:trHeight w:val="1134"/>
        </w:trPr>
        <w:sdt>
          <w:sdtPr>
            <w:alias w:val="Remarques"/>
            <w:tag w:val="Remarques"/>
            <w:id w:val="315697350"/>
            <w:placeholder>
              <w:docPart w:val="DefaultPlaceholder_-1854013440"/>
            </w:placeholder>
            <w:showingPlcHdr/>
          </w:sdtPr>
          <w:sdtEndPr/>
          <w:sdtContent>
            <w:tc>
              <w:tcPr>
                <w:tcW w:w="8641" w:type="dxa"/>
                <w:shd w:val="clear" w:color="auto" w:fill="D9E2F3" w:themeFill="accent1" w:themeFillTint="33"/>
              </w:tcPr>
              <w:p w14:paraId="004EC837" w14:textId="459601CD" w:rsidR="00BD0EC4" w:rsidRPr="008000A1" w:rsidRDefault="008000A1" w:rsidP="00C15A7E">
                <w:pPr>
                  <w:rPr>
                    <w:lang w:val="de-CH"/>
                  </w:rPr>
                </w:pPr>
                <w:r w:rsidRPr="008000A1">
                  <w:rPr>
                    <w:rStyle w:val="Textedelespacerserv"/>
                    <w:lang w:val="de-CH"/>
                  </w:rPr>
                  <w:t>Klicken oder tippen Sie hier, um Text einzugeben.</w:t>
                </w:r>
              </w:p>
            </w:tc>
          </w:sdtContent>
        </w:sdt>
      </w:tr>
    </w:tbl>
    <w:p w14:paraId="6E81D063" w14:textId="2E97E39C" w:rsidR="004F5FE8" w:rsidRPr="008000A1" w:rsidRDefault="004F5FE8" w:rsidP="004F5FE8">
      <w:pPr>
        <w:rPr>
          <w:lang w:val="de-CH"/>
        </w:rPr>
      </w:pPr>
    </w:p>
    <w:p w14:paraId="00CF7509" w14:textId="466E056F" w:rsidR="00662EB8" w:rsidRPr="00816C8E" w:rsidRDefault="00A809DA">
      <w:r w:rsidRPr="00816C8E">
        <w:t>8</w:t>
      </w:r>
      <w:r w:rsidR="00662EB8" w:rsidRPr="00816C8E">
        <w:t xml:space="preserve">. </w:t>
      </w:r>
      <w:r w:rsidR="00874637" w:rsidRPr="00816C8E">
        <w:t xml:space="preserve">Êtes-vous d’accord avec </w:t>
      </w:r>
      <w:r w:rsidR="00816C8E">
        <w:t>le</w:t>
      </w:r>
      <w:r w:rsidR="00874637" w:rsidRPr="00816C8E">
        <w:t xml:space="preserve"> délai de carence de 7 jours</w:t>
      </w:r>
      <w:r w:rsidR="00662EB8" w:rsidRPr="00816C8E">
        <w:t xml:space="preserve">? </w:t>
      </w:r>
      <w:r w:rsidR="00B12012" w:rsidRPr="00816C8E">
        <w:t>(</w:t>
      </w:r>
      <w:r w:rsidR="00874637" w:rsidRPr="00816C8E">
        <w:t xml:space="preserve">chapitre </w:t>
      </w:r>
      <w:r w:rsidR="00B12012" w:rsidRPr="00816C8E">
        <w:t>3.4)</w:t>
      </w:r>
    </w:p>
    <w:p w14:paraId="7B9584A5" w14:textId="145E4DBE" w:rsidR="00FD01C5" w:rsidRPr="00816C8E" w:rsidRDefault="003B2231" w:rsidP="00FD01C5">
      <w:pPr>
        <w:spacing w:after="0"/>
        <w:ind w:left="357"/>
        <w:rPr>
          <w:rFonts w:eastAsia="MS Gothic"/>
        </w:rPr>
      </w:pPr>
      <w:sdt>
        <w:sdtPr>
          <w:rPr>
            <w:rFonts w:eastAsia="MS Gothic"/>
          </w:rPr>
          <w:id w:val="-127632066"/>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320EA348" w14:textId="6F34E656" w:rsidR="00FD01C5" w:rsidRPr="00816C8E" w:rsidRDefault="003B2231" w:rsidP="00FD01C5">
      <w:pPr>
        <w:spacing w:after="0"/>
        <w:ind w:left="357"/>
        <w:rPr>
          <w:rFonts w:eastAsia="MS Gothic"/>
        </w:rPr>
      </w:pPr>
      <w:sdt>
        <w:sdtPr>
          <w:rPr>
            <w:rFonts w:eastAsia="MS Gothic"/>
          </w:rPr>
          <w:id w:val="439185858"/>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769AC603" w14:textId="09651950" w:rsidR="00FD01C5" w:rsidRPr="00816C8E" w:rsidRDefault="003B2231" w:rsidP="00FD01C5">
      <w:pPr>
        <w:spacing w:after="0"/>
        <w:ind w:left="357"/>
        <w:rPr>
          <w:rFonts w:eastAsia="MS Gothic"/>
        </w:rPr>
      </w:pPr>
      <w:sdt>
        <w:sdtPr>
          <w:rPr>
            <w:rFonts w:eastAsia="MS Gothic"/>
          </w:rPr>
          <w:id w:val="-2009043823"/>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2AAB5E85" w14:textId="0614A4DF" w:rsidR="00FD01C5" w:rsidRPr="00816C8E" w:rsidRDefault="003B2231" w:rsidP="00FD01C5">
      <w:pPr>
        <w:spacing w:after="0"/>
        <w:ind w:left="357"/>
        <w:rPr>
          <w:rFonts w:eastAsia="MS Gothic"/>
        </w:rPr>
      </w:pPr>
      <w:sdt>
        <w:sdtPr>
          <w:rPr>
            <w:rFonts w:eastAsia="MS Gothic"/>
          </w:rPr>
          <w:id w:val="1156882165"/>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0B55F0DB" w14:textId="19A0C631" w:rsidR="00FD01C5" w:rsidRPr="00816C8E" w:rsidRDefault="003B2231" w:rsidP="00FD01C5">
      <w:pPr>
        <w:spacing w:after="120"/>
        <w:ind w:left="357"/>
        <w:rPr>
          <w:rFonts w:eastAsia="MS Gothic"/>
        </w:rPr>
      </w:pPr>
      <w:sdt>
        <w:sdtPr>
          <w:rPr>
            <w:rFonts w:eastAsia="MS Gothic"/>
          </w:rPr>
          <w:id w:val="-1992469870"/>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625A1F56" w14:textId="1E20FD40" w:rsidR="00E16AF4" w:rsidRPr="00816C8E" w:rsidRDefault="00257424" w:rsidP="00E16AF4">
      <w:r w:rsidRPr="00816C8E">
        <w:lastRenderedPageBreak/>
        <w:t>Remarques: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BD0EC4" w:rsidRPr="00BA7868" w14:paraId="3DD6AB41" w14:textId="77777777" w:rsidTr="0076011F">
        <w:trPr>
          <w:trHeight w:val="1134"/>
        </w:trPr>
        <w:sdt>
          <w:sdtPr>
            <w:alias w:val="Remarques"/>
            <w:tag w:val="Remarques"/>
            <w:id w:val="-950236735"/>
            <w:placeholder>
              <w:docPart w:val="DefaultPlaceholder_-1854013440"/>
            </w:placeholder>
            <w:showingPlcHdr/>
          </w:sdtPr>
          <w:sdtEndPr/>
          <w:sdtContent>
            <w:tc>
              <w:tcPr>
                <w:tcW w:w="8641" w:type="dxa"/>
                <w:shd w:val="clear" w:color="auto" w:fill="D9E2F3" w:themeFill="accent1" w:themeFillTint="33"/>
              </w:tcPr>
              <w:p w14:paraId="728A471A" w14:textId="002E3444" w:rsidR="00BD0EC4" w:rsidRPr="008000A1" w:rsidRDefault="008000A1" w:rsidP="00C15A7E">
                <w:pPr>
                  <w:rPr>
                    <w:lang w:val="de-CH"/>
                  </w:rPr>
                </w:pPr>
                <w:r w:rsidRPr="008000A1">
                  <w:rPr>
                    <w:rStyle w:val="Textedelespacerserv"/>
                    <w:lang w:val="de-CH"/>
                  </w:rPr>
                  <w:t>Klicken oder tippen Sie hier, um Text einzugeben.</w:t>
                </w:r>
              </w:p>
            </w:tc>
          </w:sdtContent>
        </w:sdt>
      </w:tr>
    </w:tbl>
    <w:p w14:paraId="73C414BB" w14:textId="244912A4" w:rsidR="00824EDC" w:rsidRPr="008000A1" w:rsidRDefault="00824EDC">
      <w:pPr>
        <w:rPr>
          <w:lang w:val="de-CH"/>
        </w:rPr>
      </w:pPr>
    </w:p>
    <w:p w14:paraId="62BD9EDA" w14:textId="670F59A1" w:rsidR="00DF682D" w:rsidRPr="00816C8E" w:rsidRDefault="00DF682D" w:rsidP="00DF682D">
      <w:r w:rsidRPr="00816C8E">
        <w:t xml:space="preserve">9. </w:t>
      </w:r>
      <w:r w:rsidR="00874637" w:rsidRPr="00816C8E">
        <w:t xml:space="preserve">Êtes-vous d’accord avec la détermination du canton débiteur? </w:t>
      </w:r>
      <w:r w:rsidR="00B12012" w:rsidRPr="00816C8E">
        <w:t>(</w:t>
      </w:r>
      <w:r w:rsidR="00874637" w:rsidRPr="00816C8E">
        <w:t xml:space="preserve">chapitre </w:t>
      </w:r>
      <w:r w:rsidR="00B12012" w:rsidRPr="00816C8E">
        <w:t>3.5)</w:t>
      </w:r>
    </w:p>
    <w:p w14:paraId="2834E7B2" w14:textId="295784F2" w:rsidR="00FD01C5" w:rsidRPr="00816C8E" w:rsidRDefault="003B2231" w:rsidP="00FD01C5">
      <w:pPr>
        <w:spacing w:after="0"/>
        <w:ind w:left="357"/>
        <w:rPr>
          <w:rFonts w:eastAsia="MS Gothic"/>
        </w:rPr>
      </w:pPr>
      <w:sdt>
        <w:sdtPr>
          <w:rPr>
            <w:rFonts w:eastAsia="MS Gothic"/>
          </w:rPr>
          <w:id w:val="-1499418195"/>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10A9728E" w14:textId="3BAA8DA6" w:rsidR="00FD01C5" w:rsidRPr="00816C8E" w:rsidRDefault="003B2231" w:rsidP="00FD01C5">
      <w:pPr>
        <w:spacing w:after="0"/>
        <w:ind w:left="357"/>
        <w:rPr>
          <w:rFonts w:eastAsia="MS Gothic"/>
        </w:rPr>
      </w:pPr>
      <w:sdt>
        <w:sdtPr>
          <w:rPr>
            <w:rFonts w:eastAsia="MS Gothic"/>
          </w:rPr>
          <w:id w:val="-141423251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4F9C71B9" w14:textId="73E5324E" w:rsidR="00FD01C5" w:rsidRPr="00816C8E" w:rsidRDefault="003B2231" w:rsidP="00FD01C5">
      <w:pPr>
        <w:spacing w:after="0"/>
        <w:ind w:left="357"/>
        <w:rPr>
          <w:rFonts w:eastAsia="MS Gothic"/>
        </w:rPr>
      </w:pPr>
      <w:sdt>
        <w:sdtPr>
          <w:rPr>
            <w:rFonts w:eastAsia="MS Gothic"/>
          </w:rPr>
          <w:id w:val="-1523392784"/>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3FC3B2A1" w14:textId="6D401768" w:rsidR="00FD01C5" w:rsidRPr="00816C8E" w:rsidRDefault="003B2231" w:rsidP="00FD01C5">
      <w:pPr>
        <w:spacing w:after="0"/>
        <w:ind w:left="357"/>
        <w:rPr>
          <w:rFonts w:eastAsia="MS Gothic"/>
        </w:rPr>
      </w:pPr>
      <w:sdt>
        <w:sdtPr>
          <w:rPr>
            <w:rFonts w:eastAsia="MS Gothic"/>
          </w:rPr>
          <w:id w:val="11756828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51A89DF5" w14:textId="3D4E3DA5" w:rsidR="00FD01C5" w:rsidRPr="00816C8E" w:rsidRDefault="003B2231" w:rsidP="00FD01C5">
      <w:pPr>
        <w:spacing w:after="120"/>
        <w:ind w:left="357"/>
        <w:rPr>
          <w:rFonts w:eastAsia="MS Gothic"/>
        </w:rPr>
      </w:pPr>
      <w:sdt>
        <w:sdtPr>
          <w:rPr>
            <w:rFonts w:eastAsia="MS Gothic"/>
          </w:rPr>
          <w:id w:val="-1465811495"/>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1801DBCC" w14:textId="7950EB04" w:rsidR="00DF682D" w:rsidRPr="00816C8E" w:rsidRDefault="00257424" w:rsidP="00DF682D">
      <w:r w:rsidRPr="00816C8E">
        <w:t>Remarques: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BD0EC4" w:rsidRPr="00BA7868" w14:paraId="27023A49" w14:textId="77777777" w:rsidTr="0076011F">
        <w:trPr>
          <w:trHeight w:val="1134"/>
        </w:trPr>
        <w:sdt>
          <w:sdtPr>
            <w:alias w:val="Remarques"/>
            <w:tag w:val="Remarques"/>
            <w:id w:val="119430184"/>
            <w:placeholder>
              <w:docPart w:val="DefaultPlaceholder_-1854013440"/>
            </w:placeholder>
            <w:showingPlcHdr/>
          </w:sdtPr>
          <w:sdtEndPr/>
          <w:sdtContent>
            <w:tc>
              <w:tcPr>
                <w:tcW w:w="8641" w:type="dxa"/>
                <w:shd w:val="clear" w:color="auto" w:fill="D9E2F3" w:themeFill="accent1" w:themeFillTint="33"/>
              </w:tcPr>
              <w:p w14:paraId="69DEE4F3" w14:textId="622B7293" w:rsidR="00BD0EC4" w:rsidRPr="008000A1" w:rsidRDefault="008000A1" w:rsidP="00C15A7E">
                <w:pPr>
                  <w:rPr>
                    <w:lang w:val="de-CH"/>
                  </w:rPr>
                </w:pPr>
                <w:r w:rsidRPr="008000A1">
                  <w:rPr>
                    <w:rStyle w:val="Textedelespacerserv"/>
                    <w:lang w:val="de-CH"/>
                  </w:rPr>
                  <w:t>Klicken oder tippen Sie hier, um Text einzugeben.</w:t>
                </w:r>
              </w:p>
            </w:tc>
          </w:sdtContent>
        </w:sdt>
      </w:tr>
    </w:tbl>
    <w:p w14:paraId="225CF206" w14:textId="77777777" w:rsidR="00DF682D" w:rsidRPr="008000A1" w:rsidRDefault="00DF682D">
      <w:pPr>
        <w:rPr>
          <w:lang w:val="de-CH"/>
        </w:rPr>
      </w:pPr>
    </w:p>
    <w:p w14:paraId="2D3C522F" w14:textId="6BC19862" w:rsidR="00662EB8" w:rsidRPr="00816C8E" w:rsidRDefault="00CA628F">
      <w:r w:rsidRPr="00816C8E">
        <w:t>10</w:t>
      </w:r>
      <w:r w:rsidR="00662EB8" w:rsidRPr="00816C8E">
        <w:t xml:space="preserve">. </w:t>
      </w:r>
      <w:r w:rsidR="00CA7A18" w:rsidRPr="00816C8E">
        <w:t xml:space="preserve">Quelles autres remarques avez-vous à faire sur le contenu matériel du nouvel accord?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BD0EC4" w:rsidRPr="00BA7868" w14:paraId="64B800A5" w14:textId="77777777" w:rsidTr="0076011F">
        <w:trPr>
          <w:trHeight w:val="1134"/>
        </w:trPr>
        <w:sdt>
          <w:sdtPr>
            <w:alias w:val="Remarques"/>
            <w:tag w:val="Remarques"/>
            <w:id w:val="-343872934"/>
            <w:placeholder>
              <w:docPart w:val="DefaultPlaceholder_-1854013440"/>
            </w:placeholder>
            <w:showingPlcHdr/>
          </w:sdtPr>
          <w:sdtEndPr/>
          <w:sdtContent>
            <w:tc>
              <w:tcPr>
                <w:tcW w:w="8639" w:type="dxa"/>
                <w:shd w:val="clear" w:color="auto" w:fill="D9E2F3" w:themeFill="accent1" w:themeFillTint="33"/>
              </w:tcPr>
              <w:p w14:paraId="04164093" w14:textId="7EB8CACE" w:rsidR="00BD0EC4" w:rsidRPr="008000A1" w:rsidRDefault="008000A1" w:rsidP="00C15A7E">
                <w:pPr>
                  <w:rPr>
                    <w:lang w:val="de-CH"/>
                  </w:rPr>
                </w:pPr>
                <w:r w:rsidRPr="008000A1">
                  <w:rPr>
                    <w:rStyle w:val="Textedelespacerserv"/>
                    <w:lang w:val="de-CH"/>
                  </w:rPr>
                  <w:t>Klicken oder tippen Sie hier, um Text einzugeben.</w:t>
                </w:r>
              </w:p>
            </w:tc>
          </w:sdtContent>
        </w:sdt>
      </w:tr>
    </w:tbl>
    <w:p w14:paraId="768EB64F" w14:textId="3EFE2F84" w:rsidR="00B52529" w:rsidRDefault="00B52529">
      <w:pPr>
        <w:spacing w:line="259" w:lineRule="auto"/>
        <w:rPr>
          <w:lang w:val="de-CH"/>
        </w:rPr>
      </w:pPr>
    </w:p>
    <w:p w14:paraId="661E7396" w14:textId="3322E59E" w:rsidR="00824EDC" w:rsidRPr="00816C8E" w:rsidRDefault="001E20E2" w:rsidP="008F4B96">
      <w:pPr>
        <w:keepNext/>
        <w:rPr>
          <w:b/>
          <w:bCs/>
        </w:rPr>
      </w:pPr>
      <w:r w:rsidRPr="00816C8E">
        <w:rPr>
          <w:b/>
          <w:bCs/>
        </w:rPr>
        <w:t xml:space="preserve">Articles du texte de l’accord </w:t>
      </w:r>
      <w:r w:rsidR="00B12012" w:rsidRPr="00816C8E">
        <w:t>(</w:t>
      </w:r>
      <w:r w:rsidRPr="00816C8E">
        <w:t xml:space="preserve">chapitre </w:t>
      </w:r>
      <w:r w:rsidR="00B12012" w:rsidRPr="00816C8E">
        <w:t>4)</w:t>
      </w:r>
    </w:p>
    <w:p w14:paraId="3AC5065B" w14:textId="35C9E959" w:rsidR="00890E0B" w:rsidRPr="00816C8E" w:rsidRDefault="00101692" w:rsidP="00816C8E">
      <w:pPr>
        <w:ind w:left="284" w:hanging="284"/>
      </w:pPr>
      <w:r w:rsidRPr="00816C8E">
        <w:t xml:space="preserve">11. </w:t>
      </w:r>
      <w:r w:rsidR="00890E0B" w:rsidRPr="00816C8E">
        <w:t xml:space="preserve">Vous pouvez ci-dessous faire des commentaires sur les articles de l’AOSH. </w:t>
      </w:r>
      <w:r w:rsidR="004441B9" w:rsidRPr="00816C8E">
        <w:t xml:space="preserve">Veuillez </w:t>
      </w:r>
      <w:r w:rsidR="00890E0B" w:rsidRPr="00816C8E">
        <w:t xml:space="preserve">indiquer </w:t>
      </w:r>
      <w:r w:rsidR="004441B9" w:rsidRPr="00816C8E">
        <w:t>tout d’abord dans quelle mesure vous êtes en principe d’</w:t>
      </w:r>
      <w:r w:rsidR="00890E0B" w:rsidRPr="00816C8E">
        <w:t>accord</w:t>
      </w:r>
      <w:r w:rsidR="004441B9" w:rsidRPr="00816C8E">
        <w:t xml:space="preserve"> avec l’article concerné, puis ajouter vos commentaires.</w:t>
      </w:r>
    </w:p>
    <w:p w14:paraId="1E09C045" w14:textId="77777777" w:rsidR="00493ABA" w:rsidRPr="00816C8E" w:rsidRDefault="00493ABA" w:rsidP="00E63B2C"/>
    <w:p w14:paraId="45C8D428" w14:textId="1260BC65" w:rsidR="001D7428" w:rsidRPr="00816C8E" w:rsidRDefault="001D7428" w:rsidP="001D7428">
      <w:pPr>
        <w:pStyle w:val="Corpsdetexte"/>
        <w:rPr>
          <w:rFonts w:cs="Arial"/>
          <w:b/>
          <w:lang w:val="fr-CH"/>
        </w:rPr>
      </w:pPr>
      <w:r w:rsidRPr="00816C8E">
        <w:rPr>
          <w:rFonts w:cs="Arial"/>
          <w:b/>
          <w:lang w:val="fr-CH"/>
        </w:rPr>
        <w:t>Art. 1 </w:t>
      </w:r>
      <w:r w:rsidR="001C75E0" w:rsidRPr="00816C8E">
        <w:rPr>
          <w:rFonts w:cs="Arial"/>
          <w:b/>
          <w:lang w:val="fr-CH"/>
        </w:rPr>
        <w:t xml:space="preserve"> But et champ d’application</w:t>
      </w:r>
    </w:p>
    <w:p w14:paraId="3CB99DBF" w14:textId="77777777" w:rsidR="001C75E0" w:rsidRPr="00816C8E" w:rsidRDefault="001C75E0" w:rsidP="00965BE4">
      <w:pPr>
        <w:pStyle w:val="Gesetztestext"/>
        <w:rPr>
          <w:lang w:val="fr-CH"/>
        </w:rPr>
      </w:pPr>
      <w:r w:rsidRPr="00816C8E">
        <w:rPr>
          <w:vertAlign w:val="superscript"/>
          <w:lang w:val="fr-CH"/>
        </w:rPr>
        <w:t>1</w:t>
      </w:r>
      <w:r w:rsidRPr="00816C8E">
        <w:rPr>
          <w:lang w:val="fr-CH"/>
        </w:rPr>
        <w:t xml:space="preserve">L’accord règle l’indemnisation des offres scolaires en milieu hospitalier (école à l’hôpital) entre les cantons signataires. </w:t>
      </w:r>
    </w:p>
    <w:p w14:paraId="37E57796" w14:textId="77777777" w:rsidR="001C75E0" w:rsidRPr="00816C8E" w:rsidRDefault="001C75E0" w:rsidP="00965BE4">
      <w:pPr>
        <w:pStyle w:val="Gesetztestext"/>
        <w:rPr>
          <w:lang w:val="fr-CH"/>
        </w:rPr>
      </w:pPr>
      <w:r w:rsidRPr="00816C8E">
        <w:rPr>
          <w:vertAlign w:val="superscript"/>
          <w:lang w:val="fr-CH"/>
        </w:rPr>
        <w:t>2</w:t>
      </w:r>
      <w:r w:rsidRPr="00816C8E">
        <w:rPr>
          <w:lang w:val="fr-CH"/>
        </w:rPr>
        <w:t>Il s’applique aux offres relevant de l’école obligatoire, dont bénéficient</w:t>
      </w:r>
    </w:p>
    <w:p w14:paraId="79298F1A" w14:textId="46C21827" w:rsidR="001C75E0" w:rsidRPr="00816C8E" w:rsidRDefault="00FE4E62" w:rsidP="00FE4E62">
      <w:pPr>
        <w:pStyle w:val="Gesetztestext"/>
        <w:tabs>
          <w:tab w:val="left" w:pos="426"/>
        </w:tabs>
        <w:ind w:left="709" w:hanging="425"/>
        <w:rPr>
          <w:lang w:val="fr-CH"/>
        </w:rPr>
      </w:pPr>
      <w:r w:rsidRPr="00816C8E">
        <w:rPr>
          <w:lang w:val="fr-CH"/>
        </w:rPr>
        <w:tab/>
      </w:r>
      <w:r w:rsidR="001C75E0" w:rsidRPr="00816C8E">
        <w:rPr>
          <w:lang w:val="fr-CH"/>
        </w:rPr>
        <w:t>a.</w:t>
      </w:r>
      <w:r w:rsidR="001C75E0" w:rsidRPr="00816C8E">
        <w:rPr>
          <w:lang w:val="fr-CH"/>
        </w:rPr>
        <w:tab/>
        <w:t xml:space="preserve">les élèves hospitalisés dans des établissements situés à l’extérieur du canton où ils doivent suivre la scolarité obligatoire, </w:t>
      </w:r>
    </w:p>
    <w:p w14:paraId="4A63E1F0" w14:textId="1F255DA5" w:rsidR="001C75E0" w:rsidRPr="00816C8E" w:rsidRDefault="00FE4E62" w:rsidP="00FE4E62">
      <w:pPr>
        <w:pStyle w:val="Gesetztestext"/>
        <w:tabs>
          <w:tab w:val="left" w:pos="426"/>
        </w:tabs>
        <w:rPr>
          <w:lang w:val="fr-CH"/>
        </w:rPr>
      </w:pPr>
      <w:r w:rsidRPr="00816C8E">
        <w:rPr>
          <w:lang w:val="fr-CH"/>
        </w:rPr>
        <w:tab/>
      </w:r>
      <w:r w:rsidR="001C75E0" w:rsidRPr="00816C8E">
        <w:rPr>
          <w:lang w:val="fr-CH"/>
        </w:rPr>
        <w:t>b.</w:t>
      </w:r>
      <w:r w:rsidR="001C75E0" w:rsidRPr="00816C8E">
        <w:rPr>
          <w:lang w:val="fr-CH"/>
        </w:rPr>
        <w:tab/>
        <w:t xml:space="preserve">après un délai de carence de sept jours, </w:t>
      </w:r>
    </w:p>
    <w:p w14:paraId="74DF9A03" w14:textId="778655BC" w:rsidR="001C75E0" w:rsidRPr="00816C8E" w:rsidRDefault="00FE4E62" w:rsidP="00FE4E62">
      <w:pPr>
        <w:pStyle w:val="Gesetztestext"/>
        <w:tabs>
          <w:tab w:val="left" w:pos="426"/>
        </w:tabs>
        <w:rPr>
          <w:lang w:val="fr-CH"/>
        </w:rPr>
      </w:pPr>
      <w:r w:rsidRPr="00816C8E">
        <w:rPr>
          <w:lang w:val="fr-CH"/>
        </w:rPr>
        <w:tab/>
      </w:r>
      <w:r w:rsidR="001C75E0" w:rsidRPr="00816C8E">
        <w:rPr>
          <w:lang w:val="fr-CH"/>
        </w:rPr>
        <w:t>c.</w:t>
      </w:r>
      <w:r w:rsidR="001C75E0" w:rsidRPr="00816C8E">
        <w:rPr>
          <w:lang w:val="fr-CH"/>
        </w:rPr>
        <w:tab/>
        <w:t xml:space="preserve">avec l’accord du, de la ou des représentants légaux des élèves concernés, et </w:t>
      </w:r>
    </w:p>
    <w:p w14:paraId="41245F86" w14:textId="362C1E1A" w:rsidR="001C75E0" w:rsidRPr="00816C8E" w:rsidRDefault="00FE4E62" w:rsidP="00FE4E62">
      <w:pPr>
        <w:pStyle w:val="Gesetztestext"/>
        <w:tabs>
          <w:tab w:val="left" w:pos="426"/>
        </w:tabs>
        <w:rPr>
          <w:lang w:val="fr-CH"/>
        </w:rPr>
      </w:pPr>
      <w:r w:rsidRPr="00816C8E">
        <w:rPr>
          <w:lang w:val="fr-CH"/>
        </w:rPr>
        <w:tab/>
      </w:r>
      <w:r w:rsidR="001C75E0" w:rsidRPr="00816C8E">
        <w:rPr>
          <w:lang w:val="fr-CH"/>
        </w:rPr>
        <w:t>d.</w:t>
      </w:r>
      <w:r w:rsidR="001C75E0" w:rsidRPr="00816C8E">
        <w:rPr>
          <w:lang w:val="fr-CH"/>
        </w:rPr>
        <w:tab/>
      </w:r>
      <w:r w:rsidR="00373A10">
        <w:rPr>
          <w:lang w:val="fr-CH"/>
        </w:rPr>
        <w:t xml:space="preserve">durant les semaines d’enseignement du calendrier </w:t>
      </w:r>
      <w:r w:rsidR="009F48C2" w:rsidRPr="00D25214">
        <w:rPr>
          <w:lang w:val="fr-CH"/>
        </w:rPr>
        <w:t xml:space="preserve">scolaire </w:t>
      </w:r>
      <w:r w:rsidR="00373A10">
        <w:rPr>
          <w:lang w:val="fr-CH"/>
        </w:rPr>
        <w:t>annuel</w:t>
      </w:r>
      <w:r w:rsidR="00373A10" w:rsidRPr="00D25214">
        <w:rPr>
          <w:lang w:val="fr-CH"/>
        </w:rPr>
        <w:t xml:space="preserve"> </w:t>
      </w:r>
      <w:r w:rsidR="001C75E0" w:rsidRPr="00816C8E">
        <w:rPr>
          <w:lang w:val="fr-CH"/>
        </w:rPr>
        <w:t xml:space="preserve">du canton où l’hôpital est </w:t>
      </w:r>
      <w:r w:rsidR="00373A10">
        <w:rPr>
          <w:lang w:val="fr-CH"/>
        </w:rPr>
        <w:br/>
      </w:r>
      <w:r w:rsidR="00373A10">
        <w:rPr>
          <w:lang w:val="fr-CH"/>
        </w:rPr>
        <w:tab/>
      </w:r>
      <w:r w:rsidR="00373A10">
        <w:rPr>
          <w:lang w:val="fr-CH"/>
        </w:rPr>
        <w:tab/>
      </w:r>
      <w:r w:rsidR="001C75E0" w:rsidRPr="00816C8E">
        <w:rPr>
          <w:lang w:val="fr-CH"/>
        </w:rPr>
        <w:t>situé.</w:t>
      </w:r>
    </w:p>
    <w:p w14:paraId="2B716A07" w14:textId="77777777" w:rsidR="001C75E0" w:rsidRPr="00816C8E" w:rsidRDefault="001C75E0" w:rsidP="00965BE4">
      <w:pPr>
        <w:pStyle w:val="Gesetztestext"/>
        <w:rPr>
          <w:lang w:val="fr-CH"/>
        </w:rPr>
      </w:pPr>
      <w:r w:rsidRPr="00816C8E">
        <w:rPr>
          <w:vertAlign w:val="superscript"/>
          <w:lang w:val="fr-CH"/>
        </w:rPr>
        <w:t>3</w:t>
      </w:r>
      <w:r w:rsidRPr="00816C8E">
        <w:rPr>
          <w:lang w:val="fr-CH"/>
        </w:rPr>
        <w:t xml:space="preserve">Il s’applique aux offres relevant du degré secondaire II, dont bénéficient </w:t>
      </w:r>
    </w:p>
    <w:p w14:paraId="38FD59EC" w14:textId="04302C30" w:rsidR="001C75E0" w:rsidRPr="00816C8E" w:rsidRDefault="00FE4E62" w:rsidP="00FE4E62">
      <w:pPr>
        <w:pStyle w:val="Gesetztestext"/>
        <w:tabs>
          <w:tab w:val="left" w:pos="426"/>
        </w:tabs>
        <w:rPr>
          <w:lang w:val="fr-CH"/>
        </w:rPr>
      </w:pPr>
      <w:r w:rsidRPr="00816C8E">
        <w:rPr>
          <w:lang w:val="fr-CH"/>
        </w:rPr>
        <w:tab/>
      </w:r>
      <w:r w:rsidR="001C75E0" w:rsidRPr="00816C8E">
        <w:rPr>
          <w:lang w:val="fr-CH"/>
        </w:rPr>
        <w:t>a.</w:t>
      </w:r>
      <w:r w:rsidR="001C75E0" w:rsidRPr="00816C8E">
        <w:rPr>
          <w:lang w:val="fr-CH"/>
        </w:rPr>
        <w:tab/>
        <w:t xml:space="preserve">les élèves hospitalisés dans des établissements situés à l’extérieur de leur canton de domicile, </w:t>
      </w:r>
    </w:p>
    <w:p w14:paraId="6A6F823B" w14:textId="471BD885" w:rsidR="001C75E0" w:rsidRPr="00816C8E" w:rsidRDefault="00FE4E62" w:rsidP="00FE4E62">
      <w:pPr>
        <w:pStyle w:val="Gesetztestext"/>
        <w:tabs>
          <w:tab w:val="left" w:pos="426"/>
        </w:tabs>
        <w:rPr>
          <w:lang w:val="fr-CH"/>
        </w:rPr>
      </w:pPr>
      <w:r w:rsidRPr="00816C8E">
        <w:rPr>
          <w:lang w:val="fr-CH"/>
        </w:rPr>
        <w:tab/>
      </w:r>
      <w:r w:rsidR="001C75E0" w:rsidRPr="00816C8E">
        <w:rPr>
          <w:lang w:val="fr-CH"/>
        </w:rPr>
        <w:t>b.</w:t>
      </w:r>
      <w:r w:rsidR="001C75E0" w:rsidRPr="00816C8E">
        <w:rPr>
          <w:lang w:val="fr-CH"/>
        </w:rPr>
        <w:tab/>
        <w:t>après un délai de carence de sept jours.</w:t>
      </w:r>
    </w:p>
    <w:p w14:paraId="52E406EC" w14:textId="77777777" w:rsidR="001C75E0" w:rsidRPr="00816C8E" w:rsidRDefault="001C75E0" w:rsidP="00965BE4">
      <w:pPr>
        <w:pStyle w:val="Gesetztestext"/>
        <w:rPr>
          <w:lang w:val="fr-CH"/>
        </w:rPr>
      </w:pPr>
      <w:r w:rsidRPr="00816C8E">
        <w:rPr>
          <w:vertAlign w:val="superscript"/>
          <w:lang w:val="fr-CH"/>
        </w:rPr>
        <w:t>4</w:t>
      </w:r>
      <w:r w:rsidRPr="00816C8E">
        <w:rPr>
          <w:lang w:val="fr-CH"/>
        </w:rPr>
        <w:t>Le délai de carence ne s’applique pas si la durée d’hospitalisation totale prévue est d’au moins deux semaines.</w:t>
      </w:r>
    </w:p>
    <w:p w14:paraId="3D25DD57" w14:textId="10EA5E62" w:rsidR="001C75E0" w:rsidRPr="00816C8E" w:rsidRDefault="001C75E0" w:rsidP="00965BE4">
      <w:pPr>
        <w:pStyle w:val="Gesetztestext"/>
        <w:rPr>
          <w:lang w:val="fr-CH"/>
        </w:rPr>
      </w:pPr>
      <w:r w:rsidRPr="00816C8E">
        <w:rPr>
          <w:vertAlign w:val="superscript"/>
          <w:lang w:val="fr-CH"/>
        </w:rPr>
        <w:lastRenderedPageBreak/>
        <w:t>5</w:t>
      </w:r>
      <w:r w:rsidRPr="00816C8E">
        <w:rPr>
          <w:lang w:val="fr-CH"/>
        </w:rPr>
        <w:t>Les accords intercantonaux qui règlent la coresponsabilité ou le cofinancement des écoles à l’hôpital ou les indemnisations autres que celles réglées par le présent accord pour l’utilisation de l’offre d’une école à l’hôpital prévalent sur le présent accord. Cette règle s’applique à condition que l’indemnisation financière des offres corresponde au moins aux contributions définies en annexe.</w:t>
      </w:r>
    </w:p>
    <w:p w14:paraId="1A6A0A6C" w14:textId="6F2C6BC7"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1D7428" w:rsidRPr="00816C8E">
        <w:rPr>
          <w:rFonts w:cs="Arial"/>
          <w:shd w:val="clear" w:color="auto" w:fill="FFFFFF"/>
          <w:lang w:val="fr-CH"/>
        </w:rPr>
        <w:t>1?</w:t>
      </w:r>
    </w:p>
    <w:p w14:paraId="551A588F" w14:textId="502A27F2" w:rsidR="00FD01C5" w:rsidRPr="00816C8E" w:rsidRDefault="003B2231" w:rsidP="00FD01C5">
      <w:pPr>
        <w:spacing w:after="0"/>
        <w:ind w:left="357"/>
        <w:rPr>
          <w:rFonts w:eastAsia="MS Gothic"/>
        </w:rPr>
      </w:pPr>
      <w:sdt>
        <w:sdtPr>
          <w:rPr>
            <w:rFonts w:eastAsia="MS Gothic"/>
          </w:rPr>
          <w:id w:val="218946727"/>
          <w14:checkbox>
            <w14:checked w14:val="0"/>
            <w14:checkedState w14:val="2612" w14:font="MS Gothic"/>
            <w14:uncheckedState w14:val="2610" w14:font="MS Gothic"/>
          </w14:checkbox>
        </w:sdtPr>
        <w:sdtEndPr/>
        <w:sdtContent>
          <w:r w:rsidR="00120341"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6EC43FC9" w14:textId="532A5CFC" w:rsidR="00FD01C5" w:rsidRPr="00816C8E" w:rsidRDefault="003B2231" w:rsidP="00FD01C5">
      <w:pPr>
        <w:spacing w:after="0"/>
        <w:ind w:left="357"/>
        <w:rPr>
          <w:rFonts w:eastAsia="MS Gothic"/>
        </w:rPr>
      </w:pPr>
      <w:sdt>
        <w:sdtPr>
          <w:rPr>
            <w:rFonts w:eastAsia="MS Gothic"/>
          </w:rPr>
          <w:id w:val="1312447042"/>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79CFFA0D" w14:textId="4854F5F3" w:rsidR="00FD01C5" w:rsidRPr="00816C8E" w:rsidRDefault="003B2231" w:rsidP="00FD01C5">
      <w:pPr>
        <w:spacing w:after="0"/>
        <w:ind w:left="357"/>
        <w:rPr>
          <w:rFonts w:eastAsia="MS Gothic"/>
        </w:rPr>
      </w:pPr>
      <w:sdt>
        <w:sdtPr>
          <w:rPr>
            <w:rFonts w:eastAsia="MS Gothic"/>
          </w:rPr>
          <w:id w:val="-485547155"/>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3AB8C4A0" w14:textId="3396E637" w:rsidR="00FD01C5" w:rsidRPr="00816C8E" w:rsidRDefault="003B2231" w:rsidP="00FD01C5">
      <w:pPr>
        <w:spacing w:after="0"/>
        <w:ind w:left="357"/>
        <w:rPr>
          <w:rFonts w:eastAsia="MS Gothic"/>
        </w:rPr>
      </w:pPr>
      <w:sdt>
        <w:sdtPr>
          <w:rPr>
            <w:rFonts w:eastAsia="MS Gothic"/>
          </w:rPr>
          <w:id w:val="1747378228"/>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5D5C0A5C" w14:textId="21EB73CF" w:rsidR="00FD01C5" w:rsidRPr="00816C8E" w:rsidRDefault="003B2231" w:rsidP="00FD01C5">
      <w:pPr>
        <w:spacing w:after="120"/>
        <w:ind w:left="357"/>
        <w:rPr>
          <w:rFonts w:eastAsia="MS Gothic"/>
        </w:rPr>
      </w:pPr>
      <w:sdt>
        <w:sdtPr>
          <w:rPr>
            <w:rFonts w:eastAsia="MS Gothic"/>
          </w:rPr>
          <w:id w:val="-1743790308"/>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33B4CA82" w14:textId="4AB4FC08" w:rsidR="001D7428" w:rsidRPr="00816C8E" w:rsidRDefault="00CD48F4" w:rsidP="001D7428">
      <w:pPr>
        <w:pStyle w:val="Corpsdetexte"/>
        <w:rPr>
          <w:rFonts w:cs="Arial"/>
          <w:shd w:val="clear" w:color="auto" w:fill="FFFFFF"/>
          <w:lang w:val="fr-CH"/>
        </w:rPr>
      </w:pPr>
      <w:r w:rsidRPr="00816C8E">
        <w:rPr>
          <w:rFonts w:cs="Arial"/>
          <w:shd w:val="clear" w:color="auto" w:fill="FFFFFF"/>
          <w:lang w:val="fr-CH"/>
        </w:rPr>
        <w:t>Veuillez indiquer vos commentaires sur l’article 1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4A4BAD59" w14:textId="77777777" w:rsidTr="0076011F">
        <w:trPr>
          <w:trHeight w:val="1134"/>
        </w:trPr>
        <w:sdt>
          <w:sdtPr>
            <w:alias w:val="Commentaires et amendements"/>
            <w:tag w:val="Commentaires et amendements"/>
            <w:id w:val="209690066"/>
            <w:placeholder>
              <w:docPart w:val="DefaultPlaceholder_-1854013440"/>
            </w:placeholder>
            <w:showingPlcHdr/>
          </w:sdtPr>
          <w:sdtEndPr/>
          <w:sdtContent>
            <w:tc>
              <w:tcPr>
                <w:tcW w:w="8639" w:type="dxa"/>
                <w:shd w:val="clear" w:color="auto" w:fill="D9E2F3" w:themeFill="accent1" w:themeFillTint="33"/>
              </w:tcPr>
              <w:p w14:paraId="1C88E1D0" w14:textId="6F119F57" w:rsidR="001D7428" w:rsidRPr="00B0300F" w:rsidRDefault="00B0300F" w:rsidP="00C15A7E">
                <w:pPr>
                  <w:rPr>
                    <w:lang w:val="de-CH"/>
                  </w:rPr>
                </w:pPr>
                <w:r w:rsidRPr="00B0300F">
                  <w:rPr>
                    <w:rStyle w:val="Textedelespacerserv"/>
                    <w:lang w:val="de-CH"/>
                  </w:rPr>
                  <w:t>Klicken oder tippen Sie hier, um Text einzugeben.</w:t>
                </w:r>
              </w:p>
            </w:tc>
          </w:sdtContent>
        </w:sdt>
      </w:tr>
    </w:tbl>
    <w:p w14:paraId="695C1B6B" w14:textId="3871C354" w:rsidR="00B52529" w:rsidRDefault="00B52529">
      <w:pPr>
        <w:spacing w:line="259" w:lineRule="auto"/>
        <w:rPr>
          <w:lang w:val="de-CH"/>
        </w:rPr>
      </w:pPr>
    </w:p>
    <w:p w14:paraId="08A3ED88" w14:textId="11E4C0C0" w:rsidR="001D7428" w:rsidRPr="00816C8E" w:rsidRDefault="001D7428" w:rsidP="001D7428">
      <w:pPr>
        <w:pStyle w:val="Corpsdetexte"/>
        <w:rPr>
          <w:rFonts w:cs="Arial"/>
          <w:b/>
          <w:lang w:val="fr-CH"/>
        </w:rPr>
      </w:pPr>
      <w:r w:rsidRPr="00816C8E">
        <w:rPr>
          <w:rFonts w:cs="Arial"/>
          <w:b/>
          <w:lang w:val="fr-CH"/>
        </w:rPr>
        <w:t>Art. 2 </w:t>
      </w:r>
      <w:r w:rsidR="00F34B0F" w:rsidRPr="00816C8E">
        <w:rPr>
          <w:rFonts w:cs="Arial"/>
          <w:b/>
          <w:lang w:val="fr-CH"/>
        </w:rPr>
        <w:t>Principe</w:t>
      </w:r>
      <w:r w:rsidRPr="00816C8E">
        <w:rPr>
          <w:rFonts w:cs="Arial"/>
          <w:b/>
          <w:lang w:val="fr-CH"/>
        </w:rPr>
        <w:t> </w:t>
      </w:r>
    </w:p>
    <w:p w14:paraId="421620C4" w14:textId="3A43939A" w:rsidR="00044489" w:rsidRPr="00816C8E" w:rsidRDefault="00F3264E" w:rsidP="00170E02">
      <w:pPr>
        <w:pStyle w:val="Gesetztestext"/>
        <w:rPr>
          <w:lang w:val="fr-CH"/>
        </w:rPr>
      </w:pPr>
      <w:r w:rsidRPr="00816C8E">
        <w:rPr>
          <w:lang w:val="fr-CH"/>
        </w:rPr>
        <w:t>Les écoles à l’hôpital garantissent une scolarisation suffisante et, si possible, une réintégration des élèves hospitalisés dans leur classe d’origine ou dans leur école d’origine; à cette fin, elles assurent, de manière appropriée, les échanges avec l’enseignant ou l’enseignante responsable de l’école d’origine.</w:t>
      </w:r>
    </w:p>
    <w:p w14:paraId="3EB9ED96" w14:textId="6DEBB3C9"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1D7428" w:rsidRPr="00816C8E">
        <w:rPr>
          <w:rFonts w:cs="Arial"/>
          <w:shd w:val="clear" w:color="auto" w:fill="FFFFFF"/>
          <w:lang w:val="fr-CH"/>
        </w:rPr>
        <w:t>2?</w:t>
      </w:r>
    </w:p>
    <w:p w14:paraId="2B0CB7CB" w14:textId="72C38CC2" w:rsidR="00FD01C5" w:rsidRPr="00816C8E" w:rsidRDefault="003B2231" w:rsidP="00FD01C5">
      <w:pPr>
        <w:spacing w:after="0"/>
        <w:ind w:left="357"/>
        <w:rPr>
          <w:rFonts w:eastAsia="MS Gothic"/>
        </w:rPr>
      </w:pPr>
      <w:sdt>
        <w:sdtPr>
          <w:rPr>
            <w:rFonts w:eastAsia="MS Gothic"/>
          </w:rPr>
          <w:id w:val="-1070723103"/>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21F3C070" w14:textId="57DDB72D" w:rsidR="00FD01C5" w:rsidRPr="00816C8E" w:rsidRDefault="003B2231" w:rsidP="00FD01C5">
      <w:pPr>
        <w:spacing w:after="0"/>
        <w:ind w:left="357"/>
        <w:rPr>
          <w:rFonts w:eastAsia="MS Gothic"/>
        </w:rPr>
      </w:pPr>
      <w:sdt>
        <w:sdtPr>
          <w:rPr>
            <w:rFonts w:eastAsia="MS Gothic"/>
          </w:rPr>
          <w:id w:val="1939945918"/>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1F2A4C6D" w14:textId="2FBF69A0" w:rsidR="00FD01C5" w:rsidRPr="00816C8E" w:rsidRDefault="003B2231" w:rsidP="00FD01C5">
      <w:pPr>
        <w:spacing w:after="0"/>
        <w:ind w:left="357"/>
        <w:rPr>
          <w:rFonts w:eastAsia="MS Gothic"/>
        </w:rPr>
      </w:pPr>
      <w:sdt>
        <w:sdtPr>
          <w:rPr>
            <w:rFonts w:eastAsia="MS Gothic"/>
          </w:rPr>
          <w:id w:val="-1861189440"/>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34C2ACDE" w14:textId="6004C7ED" w:rsidR="00FD01C5" w:rsidRPr="00816C8E" w:rsidRDefault="003B2231" w:rsidP="00FD01C5">
      <w:pPr>
        <w:spacing w:after="0"/>
        <w:ind w:left="357"/>
        <w:rPr>
          <w:rFonts w:eastAsia="MS Gothic"/>
        </w:rPr>
      </w:pPr>
      <w:sdt>
        <w:sdtPr>
          <w:rPr>
            <w:rFonts w:eastAsia="MS Gothic"/>
          </w:rPr>
          <w:id w:val="-1822266623"/>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2B6E8E20" w14:textId="5C9D3FAD" w:rsidR="00FD01C5" w:rsidRPr="00816C8E" w:rsidRDefault="003B2231" w:rsidP="00FD01C5">
      <w:pPr>
        <w:spacing w:after="120"/>
        <w:ind w:left="357"/>
        <w:rPr>
          <w:rFonts w:eastAsia="MS Gothic"/>
        </w:rPr>
      </w:pPr>
      <w:sdt>
        <w:sdtPr>
          <w:rPr>
            <w:rFonts w:eastAsia="MS Gothic"/>
          </w:rPr>
          <w:id w:val="1458841837"/>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1FED7154" w14:textId="03A62D7C" w:rsidR="001D7428" w:rsidRPr="00816C8E" w:rsidRDefault="004558CF" w:rsidP="00FE4E62">
      <w:pPr>
        <w:pStyle w:val="Corpsdetexte"/>
        <w:keepNext/>
        <w:rPr>
          <w:rFonts w:cs="Arial"/>
          <w:shd w:val="clear" w:color="auto" w:fill="FFFFFF"/>
          <w:lang w:val="fr-CH"/>
        </w:rPr>
      </w:pPr>
      <w:r w:rsidRPr="004558CF">
        <w:rPr>
          <w:rFonts w:cs="Arial"/>
          <w:shd w:val="clear" w:color="auto" w:fill="FFFFFF"/>
          <w:lang w:val="fr-CH"/>
        </w:rPr>
        <w:t xml:space="preserve">Veuillez indiquer vos commentaires sur l’article </w:t>
      </w:r>
      <w:r w:rsidRPr="00816C8E">
        <w:rPr>
          <w:rFonts w:cs="Arial"/>
          <w:shd w:val="clear" w:color="auto" w:fill="FFFFFF"/>
          <w:lang w:val="fr-CH"/>
        </w:rPr>
        <w:t>2</w:t>
      </w:r>
      <w:r w:rsidRPr="004558CF">
        <w:rPr>
          <w:rFonts w:cs="Arial"/>
          <w:shd w:val="clear" w:color="auto" w:fill="FFFFFF"/>
          <w:lang w:val="fr-CH"/>
        </w:rPr>
        <w:t xml:space="preserve">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1B8E6E58" w14:textId="77777777" w:rsidTr="0076011F">
        <w:trPr>
          <w:trHeight w:val="1134"/>
        </w:trPr>
        <w:sdt>
          <w:sdtPr>
            <w:alias w:val="Commentaires et amendements"/>
            <w:tag w:val="Commentaires et amendements"/>
            <w:id w:val="-1790965405"/>
            <w:placeholder>
              <w:docPart w:val="DefaultPlaceholder_-1854013440"/>
            </w:placeholder>
            <w:showingPlcHdr/>
          </w:sdtPr>
          <w:sdtEndPr/>
          <w:sdtContent>
            <w:tc>
              <w:tcPr>
                <w:tcW w:w="8639" w:type="dxa"/>
                <w:shd w:val="clear" w:color="auto" w:fill="D9E2F3" w:themeFill="accent1" w:themeFillTint="33"/>
              </w:tcPr>
              <w:p w14:paraId="6493F798" w14:textId="3447A713" w:rsidR="001D7428" w:rsidRPr="00B0300F" w:rsidRDefault="00B0300F" w:rsidP="00C15A7E">
                <w:pPr>
                  <w:rPr>
                    <w:lang w:val="de-CH"/>
                  </w:rPr>
                </w:pPr>
                <w:r w:rsidRPr="00B0300F">
                  <w:rPr>
                    <w:rStyle w:val="Textedelespacerserv"/>
                    <w:lang w:val="de-CH"/>
                  </w:rPr>
                  <w:t>Klicken oder tippen Sie hier, um Text einzugeben.</w:t>
                </w:r>
              </w:p>
            </w:tc>
          </w:sdtContent>
        </w:sdt>
      </w:tr>
    </w:tbl>
    <w:p w14:paraId="1057F986" w14:textId="77777777" w:rsidR="001D7428" w:rsidRPr="00B0300F" w:rsidRDefault="001D7428" w:rsidP="001D7428">
      <w:pPr>
        <w:pStyle w:val="Corpsdetexte"/>
        <w:rPr>
          <w:rFonts w:cs="Arial"/>
        </w:rPr>
      </w:pPr>
    </w:p>
    <w:p w14:paraId="49281960" w14:textId="5D5B53B1" w:rsidR="001D7428" w:rsidRPr="00816C8E" w:rsidRDefault="001D7428" w:rsidP="001D7428">
      <w:pPr>
        <w:pStyle w:val="Corpsdetexte"/>
        <w:rPr>
          <w:rFonts w:cs="Arial"/>
          <w:b/>
          <w:lang w:val="fr-CH"/>
        </w:rPr>
      </w:pPr>
      <w:r w:rsidRPr="00816C8E">
        <w:rPr>
          <w:rFonts w:cs="Arial"/>
          <w:b/>
          <w:lang w:val="fr-CH"/>
        </w:rPr>
        <w:t>Art. 3 </w:t>
      </w:r>
      <w:r w:rsidR="001702A1" w:rsidRPr="00816C8E">
        <w:rPr>
          <w:rFonts w:cs="Arial"/>
          <w:b/>
          <w:lang w:val="fr-CH"/>
        </w:rPr>
        <w:t xml:space="preserve"> </w:t>
      </w:r>
      <w:r w:rsidR="001702A1" w:rsidRPr="00816C8E">
        <w:rPr>
          <w:rFonts w:cs="Arial"/>
          <w:b/>
          <w:iCs/>
          <w:lang w:val="fr-CH"/>
        </w:rPr>
        <w:t>Offres scolaires</w:t>
      </w:r>
    </w:p>
    <w:p w14:paraId="68E27C79" w14:textId="77777777" w:rsidR="001702A1" w:rsidRPr="00816C8E" w:rsidRDefault="001702A1" w:rsidP="001702A1">
      <w:pPr>
        <w:pStyle w:val="Gesetztestext"/>
        <w:rPr>
          <w:lang w:val="fr-CH"/>
        </w:rPr>
      </w:pPr>
      <w:r w:rsidRPr="00816C8E">
        <w:rPr>
          <w:vertAlign w:val="superscript"/>
          <w:lang w:val="fr-CH"/>
        </w:rPr>
        <w:t>1</w:t>
      </w:r>
      <w:r w:rsidRPr="00816C8E">
        <w:rPr>
          <w:lang w:val="fr-CH"/>
        </w:rPr>
        <w:t>Les offres scolaires relevant de l’école obligatoire</w:t>
      </w:r>
    </w:p>
    <w:p w14:paraId="53CE155B" w14:textId="7FEE2AFF" w:rsidR="001702A1" w:rsidRPr="00816C8E" w:rsidRDefault="00281A2F" w:rsidP="00281A2F">
      <w:pPr>
        <w:pStyle w:val="Gesetztestext"/>
        <w:tabs>
          <w:tab w:val="left" w:pos="426"/>
        </w:tabs>
        <w:rPr>
          <w:lang w:val="fr-CH"/>
        </w:rPr>
      </w:pPr>
      <w:r w:rsidRPr="00816C8E">
        <w:rPr>
          <w:lang w:val="fr-CH"/>
        </w:rPr>
        <w:tab/>
      </w:r>
      <w:r w:rsidR="001702A1" w:rsidRPr="00816C8E">
        <w:rPr>
          <w:lang w:val="fr-CH"/>
        </w:rPr>
        <w:t>a.</w:t>
      </w:r>
      <w:r w:rsidRPr="00816C8E">
        <w:rPr>
          <w:lang w:val="fr-CH"/>
        </w:rPr>
        <w:tab/>
      </w:r>
      <w:r w:rsidR="001702A1" w:rsidRPr="00816C8E">
        <w:rPr>
          <w:lang w:val="fr-CH"/>
        </w:rPr>
        <w:t>respectent les plans d’études pour l’enseignement en classe de l’école obligatoire,</w:t>
      </w:r>
    </w:p>
    <w:p w14:paraId="24163760" w14:textId="6EF481D4" w:rsidR="001702A1" w:rsidRPr="00816C8E" w:rsidRDefault="00281A2F" w:rsidP="00281A2F">
      <w:pPr>
        <w:pStyle w:val="Gesetztestext"/>
        <w:tabs>
          <w:tab w:val="left" w:pos="426"/>
        </w:tabs>
        <w:rPr>
          <w:lang w:val="fr-CH"/>
        </w:rPr>
      </w:pPr>
      <w:r w:rsidRPr="00816C8E">
        <w:rPr>
          <w:lang w:val="fr-CH"/>
        </w:rPr>
        <w:tab/>
      </w:r>
      <w:r w:rsidR="001702A1" w:rsidRPr="00816C8E">
        <w:rPr>
          <w:lang w:val="fr-CH"/>
        </w:rPr>
        <w:t>b.</w:t>
      </w:r>
      <w:r w:rsidR="001702A1" w:rsidRPr="00816C8E">
        <w:rPr>
          <w:lang w:val="fr-CH"/>
        </w:rPr>
        <w:tab/>
        <w:t>offrent le meilleur cadre possible pour soutenir individuellement les élèves concernés et</w:t>
      </w:r>
    </w:p>
    <w:p w14:paraId="41637749" w14:textId="231F1301" w:rsidR="001702A1" w:rsidRPr="00816C8E" w:rsidRDefault="00281A2F" w:rsidP="00281A2F">
      <w:pPr>
        <w:pStyle w:val="Gesetztestext"/>
        <w:tabs>
          <w:tab w:val="left" w:pos="426"/>
        </w:tabs>
        <w:rPr>
          <w:lang w:val="fr-CH"/>
        </w:rPr>
      </w:pPr>
      <w:r w:rsidRPr="00816C8E">
        <w:rPr>
          <w:lang w:val="fr-CH"/>
        </w:rPr>
        <w:tab/>
      </w:r>
      <w:r w:rsidR="001702A1" w:rsidRPr="00816C8E">
        <w:rPr>
          <w:lang w:val="fr-CH"/>
        </w:rPr>
        <w:t>c.</w:t>
      </w:r>
      <w:r w:rsidR="001702A1" w:rsidRPr="00816C8E">
        <w:rPr>
          <w:lang w:val="fr-CH"/>
        </w:rPr>
        <w:tab/>
        <w:t>visent à assurer</w:t>
      </w:r>
      <w:r w:rsidR="00663C00">
        <w:rPr>
          <w:lang w:val="fr-CH"/>
        </w:rPr>
        <w:t xml:space="preserve"> si possible</w:t>
      </w:r>
      <w:r w:rsidR="001702A1" w:rsidRPr="00816C8E">
        <w:rPr>
          <w:lang w:val="fr-CH"/>
        </w:rPr>
        <w:t xml:space="preserve"> la liaison entre les élèves et leur classe/école d’origine.</w:t>
      </w:r>
    </w:p>
    <w:p w14:paraId="1FE40609" w14:textId="77777777" w:rsidR="001702A1" w:rsidRPr="00816C8E" w:rsidRDefault="001702A1" w:rsidP="001702A1">
      <w:pPr>
        <w:pStyle w:val="Gesetztestext"/>
        <w:rPr>
          <w:lang w:val="fr-CH"/>
        </w:rPr>
      </w:pPr>
      <w:r w:rsidRPr="00816C8E">
        <w:rPr>
          <w:vertAlign w:val="superscript"/>
          <w:lang w:val="fr-CH"/>
        </w:rPr>
        <w:t>2</w:t>
      </w:r>
      <w:r w:rsidRPr="00816C8E">
        <w:rPr>
          <w:lang w:val="fr-CH"/>
        </w:rPr>
        <w:t>Les offres scolaires relevant du degré secondaire II</w:t>
      </w:r>
    </w:p>
    <w:p w14:paraId="09C84AEF" w14:textId="7D6BAB81" w:rsidR="001702A1" w:rsidRPr="00816C8E" w:rsidRDefault="00281A2F" w:rsidP="00281A2F">
      <w:pPr>
        <w:pStyle w:val="Gesetztestext"/>
        <w:tabs>
          <w:tab w:val="left" w:pos="426"/>
        </w:tabs>
        <w:rPr>
          <w:lang w:val="fr-CH"/>
        </w:rPr>
      </w:pPr>
      <w:r w:rsidRPr="00816C8E">
        <w:rPr>
          <w:lang w:val="fr-CH"/>
        </w:rPr>
        <w:tab/>
      </w:r>
      <w:r w:rsidR="001702A1" w:rsidRPr="00816C8E">
        <w:rPr>
          <w:lang w:val="fr-CH"/>
        </w:rPr>
        <w:t>a.</w:t>
      </w:r>
      <w:r w:rsidR="001702A1" w:rsidRPr="00816C8E">
        <w:rPr>
          <w:lang w:val="fr-CH"/>
        </w:rPr>
        <w:tab/>
        <w:t>assurent le niveau de formation dans les disciplines principales (formation générale),</w:t>
      </w:r>
    </w:p>
    <w:p w14:paraId="63EF671F" w14:textId="269F71E5" w:rsidR="001702A1" w:rsidRPr="00816C8E" w:rsidRDefault="00281A2F" w:rsidP="00281A2F">
      <w:pPr>
        <w:pStyle w:val="Gesetztestext"/>
        <w:tabs>
          <w:tab w:val="left" w:pos="426"/>
        </w:tabs>
        <w:rPr>
          <w:lang w:val="fr-CH"/>
        </w:rPr>
      </w:pPr>
      <w:r w:rsidRPr="00816C8E">
        <w:rPr>
          <w:lang w:val="fr-CH"/>
        </w:rPr>
        <w:tab/>
      </w:r>
      <w:r w:rsidR="001702A1" w:rsidRPr="00816C8E">
        <w:rPr>
          <w:lang w:val="fr-CH"/>
        </w:rPr>
        <w:t>b.</w:t>
      </w:r>
      <w:r w:rsidR="001702A1" w:rsidRPr="00816C8E">
        <w:rPr>
          <w:lang w:val="fr-CH"/>
        </w:rPr>
        <w:tab/>
        <w:t>offrent le meilleur cadre possible pour former individuellement les élèves concernés et</w:t>
      </w:r>
    </w:p>
    <w:p w14:paraId="72540838" w14:textId="2B9897C4" w:rsidR="001702A1" w:rsidRPr="00816C8E" w:rsidRDefault="00281A2F" w:rsidP="00281A2F">
      <w:pPr>
        <w:pStyle w:val="Gesetztestext"/>
        <w:tabs>
          <w:tab w:val="left" w:pos="426"/>
        </w:tabs>
        <w:rPr>
          <w:lang w:val="fr-CH"/>
        </w:rPr>
      </w:pPr>
      <w:r w:rsidRPr="00816C8E">
        <w:rPr>
          <w:lang w:val="fr-CH"/>
        </w:rPr>
        <w:tab/>
      </w:r>
      <w:r w:rsidR="001702A1" w:rsidRPr="00816C8E">
        <w:rPr>
          <w:lang w:val="fr-CH"/>
        </w:rPr>
        <w:t>c.</w:t>
      </w:r>
      <w:r w:rsidR="001702A1" w:rsidRPr="00816C8E">
        <w:rPr>
          <w:lang w:val="fr-CH"/>
        </w:rPr>
        <w:tab/>
        <w:t xml:space="preserve">visent à assurer </w:t>
      </w:r>
      <w:r w:rsidR="00663C00">
        <w:rPr>
          <w:lang w:val="fr-CH"/>
        </w:rPr>
        <w:t>si possible</w:t>
      </w:r>
      <w:r w:rsidR="00663C00" w:rsidRPr="00816C8E">
        <w:rPr>
          <w:lang w:val="fr-CH"/>
        </w:rPr>
        <w:t xml:space="preserve"> </w:t>
      </w:r>
      <w:r w:rsidR="001702A1" w:rsidRPr="00816C8E">
        <w:rPr>
          <w:lang w:val="fr-CH"/>
        </w:rPr>
        <w:t>la liaison entre les élèves et leur classe/école d’origine.</w:t>
      </w:r>
    </w:p>
    <w:p w14:paraId="7B190E04" w14:textId="1CCC4521" w:rsidR="001702A1" w:rsidRPr="00816C8E" w:rsidRDefault="001702A1" w:rsidP="001702A1">
      <w:pPr>
        <w:pStyle w:val="Gesetztestext"/>
        <w:rPr>
          <w:lang w:val="fr-CH"/>
        </w:rPr>
      </w:pPr>
      <w:r w:rsidRPr="00816C8E">
        <w:rPr>
          <w:vertAlign w:val="superscript"/>
          <w:lang w:val="fr-CH"/>
        </w:rPr>
        <w:t>3</w:t>
      </w:r>
      <w:r w:rsidRPr="00816C8E">
        <w:rPr>
          <w:lang w:val="fr-CH"/>
        </w:rPr>
        <w:t xml:space="preserve">Les offres d’activités qui ne répondent pas aux exigences posées à l’alinéa 1, de même que les coûts de l’hébergement, de la restauration et des traitements médicaux administrés aux élèves hospitalisés </w:t>
      </w:r>
      <w:r w:rsidRPr="00816C8E">
        <w:rPr>
          <w:lang w:val="fr-CH"/>
        </w:rPr>
        <w:lastRenderedPageBreak/>
        <w:t>ne font pas partie de l’indemnisation au sens du présent accord.</w:t>
      </w:r>
    </w:p>
    <w:p w14:paraId="27DFD4FA" w14:textId="2FD3B7B0"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1D7428" w:rsidRPr="00816C8E">
        <w:rPr>
          <w:rFonts w:cs="Arial"/>
          <w:shd w:val="clear" w:color="auto" w:fill="FFFFFF"/>
          <w:lang w:val="fr-CH"/>
        </w:rPr>
        <w:t>3?</w:t>
      </w:r>
    </w:p>
    <w:p w14:paraId="479604B5" w14:textId="25DDDC83" w:rsidR="00FD01C5" w:rsidRPr="00816C8E" w:rsidRDefault="003B2231" w:rsidP="00FD01C5">
      <w:pPr>
        <w:spacing w:after="0"/>
        <w:ind w:left="357"/>
        <w:rPr>
          <w:rFonts w:eastAsia="MS Gothic"/>
        </w:rPr>
      </w:pPr>
      <w:sdt>
        <w:sdtPr>
          <w:rPr>
            <w:rFonts w:eastAsia="MS Gothic"/>
          </w:rPr>
          <w:id w:val="-1766074872"/>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613F78AE" w14:textId="08BD8F60" w:rsidR="00FD01C5" w:rsidRPr="00816C8E" w:rsidRDefault="003B2231" w:rsidP="00FD01C5">
      <w:pPr>
        <w:spacing w:after="0"/>
        <w:ind w:left="357"/>
        <w:rPr>
          <w:rFonts w:eastAsia="MS Gothic"/>
        </w:rPr>
      </w:pPr>
      <w:sdt>
        <w:sdtPr>
          <w:rPr>
            <w:rFonts w:eastAsia="MS Gothic"/>
          </w:rPr>
          <w:id w:val="1622422231"/>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5B059EC0" w14:textId="26119D7F" w:rsidR="00FD01C5" w:rsidRPr="00816C8E" w:rsidRDefault="003B2231" w:rsidP="00FD01C5">
      <w:pPr>
        <w:spacing w:after="0"/>
        <w:ind w:left="357"/>
        <w:rPr>
          <w:rFonts w:eastAsia="MS Gothic"/>
        </w:rPr>
      </w:pPr>
      <w:sdt>
        <w:sdtPr>
          <w:rPr>
            <w:rFonts w:eastAsia="MS Gothic"/>
          </w:rPr>
          <w:id w:val="-146165255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01A8090A" w14:textId="4F25FB70" w:rsidR="00FD01C5" w:rsidRPr="00816C8E" w:rsidRDefault="003B2231" w:rsidP="00FD01C5">
      <w:pPr>
        <w:spacing w:after="0"/>
        <w:ind w:left="357"/>
        <w:rPr>
          <w:rFonts w:eastAsia="MS Gothic"/>
        </w:rPr>
      </w:pPr>
      <w:sdt>
        <w:sdtPr>
          <w:rPr>
            <w:rFonts w:eastAsia="MS Gothic"/>
          </w:rPr>
          <w:id w:val="71632039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266F7D95" w14:textId="3AAE74EC" w:rsidR="00FD01C5" w:rsidRPr="00816C8E" w:rsidRDefault="003B2231" w:rsidP="00FD01C5">
      <w:pPr>
        <w:spacing w:after="120"/>
        <w:ind w:left="357"/>
        <w:rPr>
          <w:rFonts w:eastAsia="MS Gothic"/>
        </w:rPr>
      </w:pPr>
      <w:sdt>
        <w:sdtPr>
          <w:rPr>
            <w:rFonts w:eastAsia="MS Gothic"/>
          </w:rPr>
          <w:id w:val="1992358656"/>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6B015887" w14:textId="519DF0C9" w:rsidR="001D7428" w:rsidRPr="00816C8E" w:rsidRDefault="00845722" w:rsidP="001D7428">
      <w:pPr>
        <w:pStyle w:val="Corpsdetexte"/>
        <w:rPr>
          <w:rFonts w:cs="Arial"/>
          <w:shd w:val="clear" w:color="auto" w:fill="FFFFFF"/>
          <w:lang w:val="fr-CH"/>
        </w:rPr>
      </w:pPr>
      <w:r w:rsidRPr="00816C8E">
        <w:rPr>
          <w:rFonts w:cs="Arial"/>
          <w:shd w:val="clear" w:color="auto" w:fill="FFFFFF"/>
          <w:lang w:val="fr-CH"/>
        </w:rPr>
        <w:t>Veuillez indiquer vos commentaires sur l’article 3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25C48FAD" w14:textId="77777777" w:rsidTr="0076011F">
        <w:trPr>
          <w:trHeight w:val="1134"/>
        </w:trPr>
        <w:sdt>
          <w:sdtPr>
            <w:alias w:val="Commentaires et amendements"/>
            <w:tag w:val="Commentaires et amendements"/>
            <w:id w:val="-897578361"/>
            <w:placeholder>
              <w:docPart w:val="DefaultPlaceholder_-1854013440"/>
            </w:placeholder>
            <w:showingPlcHdr/>
          </w:sdtPr>
          <w:sdtEndPr/>
          <w:sdtContent>
            <w:tc>
              <w:tcPr>
                <w:tcW w:w="8639" w:type="dxa"/>
                <w:shd w:val="clear" w:color="auto" w:fill="D9E2F3" w:themeFill="accent1" w:themeFillTint="33"/>
              </w:tcPr>
              <w:p w14:paraId="0A421FA4" w14:textId="1B36272E" w:rsidR="001D7428" w:rsidRPr="00B0300F" w:rsidRDefault="00B0300F" w:rsidP="00C15A7E">
                <w:pPr>
                  <w:rPr>
                    <w:lang w:val="de-CH"/>
                  </w:rPr>
                </w:pPr>
                <w:r w:rsidRPr="00B0300F">
                  <w:rPr>
                    <w:rStyle w:val="Textedelespacerserv"/>
                    <w:lang w:val="de-CH"/>
                  </w:rPr>
                  <w:t>Klicken oder tippen Sie hier, um Text einzugeben.</w:t>
                </w:r>
              </w:p>
            </w:tc>
          </w:sdtContent>
        </w:sdt>
      </w:tr>
    </w:tbl>
    <w:p w14:paraId="575473A8" w14:textId="7F5F4853" w:rsidR="00B52529" w:rsidRDefault="00B52529">
      <w:pPr>
        <w:spacing w:line="259" w:lineRule="auto"/>
        <w:rPr>
          <w:lang w:val="de-CH"/>
        </w:rPr>
      </w:pPr>
    </w:p>
    <w:p w14:paraId="2F52708A" w14:textId="1A09B2E3" w:rsidR="001D7428" w:rsidRPr="00816C8E" w:rsidRDefault="001D7428" w:rsidP="001D7428">
      <w:pPr>
        <w:pStyle w:val="Corpsdetexte"/>
        <w:rPr>
          <w:rFonts w:cs="Arial"/>
          <w:b/>
          <w:lang w:val="fr-CH"/>
        </w:rPr>
      </w:pPr>
      <w:r w:rsidRPr="00816C8E">
        <w:rPr>
          <w:rFonts w:cs="Arial"/>
          <w:b/>
          <w:lang w:val="fr-CH"/>
        </w:rPr>
        <w:t>Art. 4 </w:t>
      </w:r>
      <w:r w:rsidR="00C15A7E" w:rsidRPr="00816C8E">
        <w:rPr>
          <w:rFonts w:cs="Arial"/>
          <w:b/>
          <w:lang w:val="fr-CH"/>
        </w:rPr>
        <w:t>An</w:t>
      </w:r>
      <w:r w:rsidR="00F01D49" w:rsidRPr="00816C8E">
        <w:rPr>
          <w:rFonts w:cs="Arial"/>
          <w:b/>
          <w:lang w:val="fr-CH"/>
        </w:rPr>
        <w:t>nexe</w:t>
      </w:r>
    </w:p>
    <w:p w14:paraId="72A02543" w14:textId="77777777" w:rsidR="00F01D49" w:rsidRPr="00816C8E" w:rsidRDefault="00F01D49" w:rsidP="00F01D49">
      <w:pPr>
        <w:pStyle w:val="Gesetztestext"/>
        <w:rPr>
          <w:lang w:val="fr-CH"/>
        </w:rPr>
      </w:pPr>
      <w:r w:rsidRPr="00816C8E">
        <w:rPr>
          <w:vertAlign w:val="superscript"/>
          <w:lang w:val="fr-CH"/>
        </w:rPr>
        <w:t>1</w:t>
      </w:r>
      <w:r w:rsidRPr="00816C8E">
        <w:rPr>
          <w:lang w:val="fr-CH"/>
        </w:rPr>
        <w:t>L’annexe à l’accord définit</w:t>
      </w:r>
    </w:p>
    <w:p w14:paraId="04C27062" w14:textId="01206D2F" w:rsidR="00F01D49" w:rsidRPr="00816C8E" w:rsidRDefault="00F01D49" w:rsidP="00F01D49">
      <w:pPr>
        <w:pStyle w:val="Gesetztestext"/>
        <w:tabs>
          <w:tab w:val="left" w:pos="426"/>
        </w:tabs>
        <w:ind w:left="709" w:hanging="425"/>
        <w:rPr>
          <w:lang w:val="fr-CH"/>
        </w:rPr>
      </w:pPr>
      <w:r w:rsidRPr="00816C8E">
        <w:rPr>
          <w:lang w:val="fr-CH"/>
        </w:rPr>
        <w:tab/>
        <w:t>a.</w:t>
      </w:r>
      <w:r w:rsidRPr="00816C8E">
        <w:rPr>
          <w:lang w:val="fr-CH"/>
        </w:rPr>
        <w:tab/>
        <w:t>quelles offres scolaires proposées dans les différents hôpitaux entrent dans le champ d’application de l’accord,</w:t>
      </w:r>
    </w:p>
    <w:p w14:paraId="325E0897" w14:textId="540958D3" w:rsidR="00F01D49" w:rsidRPr="00816C8E" w:rsidRDefault="00F01D49" w:rsidP="00F01D49">
      <w:pPr>
        <w:pStyle w:val="Gesetztestext"/>
        <w:tabs>
          <w:tab w:val="left" w:pos="426"/>
        </w:tabs>
        <w:ind w:left="709" w:hanging="425"/>
        <w:rPr>
          <w:lang w:val="fr-CH"/>
        </w:rPr>
      </w:pPr>
      <w:r w:rsidRPr="00816C8E">
        <w:rPr>
          <w:lang w:val="fr-CH"/>
        </w:rPr>
        <w:tab/>
        <w:t>b.</w:t>
      </w:r>
      <w:r w:rsidRPr="00816C8E">
        <w:rPr>
          <w:lang w:val="fr-CH"/>
        </w:rPr>
        <w:tab/>
        <w:t>quelle indemnisation les cantons débiteurs doivent verser aux hôpitaux situés hors de leur territoire pour les offres scolaires utilisées individuellement,</w:t>
      </w:r>
    </w:p>
    <w:p w14:paraId="5C7C4A0B" w14:textId="45C23904" w:rsidR="00F01D49" w:rsidRPr="00816C8E" w:rsidRDefault="00F01D49" w:rsidP="00F01D49">
      <w:pPr>
        <w:pStyle w:val="Gesetztestext"/>
        <w:tabs>
          <w:tab w:val="left" w:pos="426"/>
        </w:tabs>
        <w:rPr>
          <w:lang w:val="fr-CH"/>
        </w:rPr>
      </w:pPr>
      <w:r w:rsidRPr="00816C8E">
        <w:rPr>
          <w:lang w:val="fr-CH"/>
        </w:rPr>
        <w:tab/>
        <w:t>c.</w:t>
      </w:r>
      <w:r w:rsidRPr="00816C8E">
        <w:rPr>
          <w:lang w:val="fr-CH"/>
        </w:rPr>
        <w:tab/>
        <w:t>de quelles offres les cantons veulent bénéficier et</w:t>
      </w:r>
    </w:p>
    <w:p w14:paraId="273162E3" w14:textId="47121A5B" w:rsidR="00F01D49" w:rsidRPr="00816C8E" w:rsidRDefault="00F01D49" w:rsidP="00F01D49">
      <w:pPr>
        <w:pStyle w:val="Gesetztestext"/>
        <w:tabs>
          <w:tab w:val="left" w:pos="426"/>
        </w:tabs>
        <w:rPr>
          <w:lang w:val="fr-CH"/>
        </w:rPr>
      </w:pPr>
      <w:r w:rsidRPr="00816C8E">
        <w:rPr>
          <w:lang w:val="fr-CH"/>
        </w:rPr>
        <w:tab/>
        <w:t>d.</w:t>
      </w:r>
      <w:r w:rsidRPr="00816C8E">
        <w:rPr>
          <w:lang w:val="fr-CH"/>
        </w:rPr>
        <w:tab/>
        <w:t>quelles sont les conditions d’octroi de l’aide financière posées par les cantons.</w:t>
      </w:r>
    </w:p>
    <w:p w14:paraId="2CAB5E9B" w14:textId="77777777" w:rsidR="00F01D49" w:rsidRPr="00816C8E" w:rsidRDefault="00F01D49" w:rsidP="00F01D49">
      <w:pPr>
        <w:pStyle w:val="Gesetztestext"/>
        <w:rPr>
          <w:lang w:val="fr-CH"/>
        </w:rPr>
      </w:pPr>
      <w:r w:rsidRPr="00816C8E">
        <w:rPr>
          <w:vertAlign w:val="superscript"/>
          <w:lang w:val="fr-CH"/>
        </w:rPr>
        <w:t>2</w:t>
      </w:r>
      <w:r w:rsidRPr="00816C8E">
        <w:rPr>
          <w:lang w:val="fr-CH"/>
        </w:rPr>
        <w:t>Les cantons d’accueil peuvent déclarer au secrétariat les offres entrant dans le champ d’application de l’accord, afin que celles-ci soient ajoutées à la liste prévue à l’al. 1, pour autant que les exigences selon l’art. 3 soient remplies.</w:t>
      </w:r>
    </w:p>
    <w:p w14:paraId="6FBCCD27" w14:textId="4559265E" w:rsidR="00F01D49" w:rsidRPr="00816C8E" w:rsidRDefault="00F01D49" w:rsidP="00F01D49">
      <w:pPr>
        <w:pStyle w:val="Gesetztestext"/>
        <w:rPr>
          <w:lang w:val="fr-CH"/>
        </w:rPr>
      </w:pPr>
      <w:r w:rsidRPr="00816C8E">
        <w:rPr>
          <w:vertAlign w:val="superscript"/>
          <w:lang w:val="fr-CH"/>
        </w:rPr>
        <w:t>3</w:t>
      </w:r>
      <w:r w:rsidRPr="00816C8E">
        <w:rPr>
          <w:lang w:val="fr-CH"/>
        </w:rPr>
        <w:t>Les cantons d’accueil s’assurent que les offres scolaires déclarées remplissent les conditions de qualité applicables aux établissements de formation et que le corps enseignant engagé possède les qualifications requises.</w:t>
      </w:r>
    </w:p>
    <w:p w14:paraId="1333CA4F" w14:textId="159C8B08"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C15A7E" w:rsidRPr="00816C8E">
        <w:rPr>
          <w:rFonts w:cs="Arial"/>
          <w:shd w:val="clear" w:color="auto" w:fill="FFFFFF"/>
          <w:lang w:val="fr-CH"/>
        </w:rPr>
        <w:t>4</w:t>
      </w:r>
      <w:r w:rsidR="001D7428" w:rsidRPr="00816C8E">
        <w:rPr>
          <w:rFonts w:cs="Arial"/>
          <w:shd w:val="clear" w:color="auto" w:fill="FFFFFF"/>
          <w:lang w:val="fr-CH"/>
        </w:rPr>
        <w:t>?</w:t>
      </w:r>
    </w:p>
    <w:p w14:paraId="0D2A353D" w14:textId="6FAD7C74" w:rsidR="00FD01C5" w:rsidRPr="00816C8E" w:rsidRDefault="003B2231" w:rsidP="00FD01C5">
      <w:pPr>
        <w:spacing w:after="0"/>
        <w:ind w:left="357"/>
        <w:rPr>
          <w:rFonts w:eastAsia="MS Gothic"/>
        </w:rPr>
      </w:pPr>
      <w:sdt>
        <w:sdtPr>
          <w:rPr>
            <w:rFonts w:eastAsia="MS Gothic"/>
          </w:rPr>
          <w:id w:val="-863984654"/>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27490F6C" w14:textId="0B437517" w:rsidR="00FD01C5" w:rsidRPr="00816C8E" w:rsidRDefault="003B2231" w:rsidP="00FD01C5">
      <w:pPr>
        <w:spacing w:after="0"/>
        <w:ind w:left="357"/>
        <w:rPr>
          <w:rFonts w:eastAsia="MS Gothic"/>
        </w:rPr>
      </w:pPr>
      <w:sdt>
        <w:sdtPr>
          <w:rPr>
            <w:rFonts w:eastAsia="MS Gothic"/>
          </w:rPr>
          <w:id w:val="-801997194"/>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38E166CB" w14:textId="675B9DF3" w:rsidR="00FD01C5" w:rsidRPr="00816C8E" w:rsidRDefault="003B2231" w:rsidP="00FD01C5">
      <w:pPr>
        <w:spacing w:after="0"/>
        <w:ind w:left="357"/>
        <w:rPr>
          <w:rFonts w:eastAsia="MS Gothic"/>
        </w:rPr>
      </w:pPr>
      <w:sdt>
        <w:sdtPr>
          <w:rPr>
            <w:rFonts w:eastAsia="MS Gothic"/>
          </w:rPr>
          <w:id w:val="-485241872"/>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3A315B4E" w14:textId="5F23F504" w:rsidR="00FD01C5" w:rsidRPr="00816C8E" w:rsidRDefault="003B2231" w:rsidP="00FD01C5">
      <w:pPr>
        <w:spacing w:after="0"/>
        <w:ind w:left="357"/>
        <w:rPr>
          <w:rFonts w:eastAsia="MS Gothic"/>
        </w:rPr>
      </w:pPr>
      <w:sdt>
        <w:sdtPr>
          <w:rPr>
            <w:rFonts w:eastAsia="MS Gothic"/>
          </w:rPr>
          <w:id w:val="221877911"/>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128885D9" w14:textId="79FDADFC" w:rsidR="00FD01C5" w:rsidRPr="00816C8E" w:rsidRDefault="003B2231" w:rsidP="00FD01C5">
      <w:pPr>
        <w:spacing w:after="120"/>
        <w:ind w:left="357"/>
        <w:rPr>
          <w:rFonts w:eastAsia="MS Gothic"/>
        </w:rPr>
      </w:pPr>
      <w:sdt>
        <w:sdtPr>
          <w:rPr>
            <w:rFonts w:eastAsia="MS Gothic"/>
          </w:rPr>
          <w:id w:val="-1862965008"/>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6AF157A5" w14:textId="09C7B965" w:rsidR="001D7428" w:rsidRPr="00816C8E" w:rsidRDefault="00845722" w:rsidP="001D7428">
      <w:pPr>
        <w:pStyle w:val="Corpsdetexte"/>
        <w:rPr>
          <w:rFonts w:cs="Arial"/>
          <w:shd w:val="clear" w:color="auto" w:fill="FFFFFF"/>
          <w:lang w:val="fr-CH"/>
        </w:rPr>
      </w:pPr>
      <w:r w:rsidRPr="00816C8E">
        <w:rPr>
          <w:rFonts w:cs="Arial"/>
          <w:shd w:val="clear" w:color="auto" w:fill="FFFFFF"/>
          <w:lang w:val="fr-CH"/>
        </w:rPr>
        <w:t>Veuillez indiquer vos commentaires sur l’article 4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6D9AE894" w14:textId="77777777" w:rsidTr="0076011F">
        <w:trPr>
          <w:trHeight w:val="1134"/>
        </w:trPr>
        <w:sdt>
          <w:sdtPr>
            <w:alias w:val="Commentaires et amendements"/>
            <w:tag w:val="Commentaires et amendements"/>
            <w:id w:val="-1085297638"/>
            <w:placeholder>
              <w:docPart w:val="DefaultPlaceholder_-1854013440"/>
            </w:placeholder>
            <w:showingPlcHdr/>
          </w:sdtPr>
          <w:sdtEndPr/>
          <w:sdtContent>
            <w:tc>
              <w:tcPr>
                <w:tcW w:w="8639" w:type="dxa"/>
                <w:shd w:val="clear" w:color="auto" w:fill="D9E2F3" w:themeFill="accent1" w:themeFillTint="33"/>
              </w:tcPr>
              <w:p w14:paraId="1D29F4A4" w14:textId="635A150E" w:rsidR="001D7428" w:rsidRPr="00B0300F" w:rsidRDefault="00B0300F" w:rsidP="00C15A7E">
                <w:pPr>
                  <w:rPr>
                    <w:lang w:val="de-CH"/>
                  </w:rPr>
                </w:pPr>
                <w:r w:rsidRPr="00B0300F">
                  <w:rPr>
                    <w:rStyle w:val="Textedelespacerserv"/>
                    <w:lang w:val="de-CH"/>
                  </w:rPr>
                  <w:t>Klicken oder tippen Sie hier, um Text einzugeben.</w:t>
                </w:r>
              </w:p>
            </w:tc>
          </w:sdtContent>
        </w:sdt>
      </w:tr>
    </w:tbl>
    <w:p w14:paraId="6AD96E06" w14:textId="70527886" w:rsidR="001D7428" w:rsidRPr="00B0300F" w:rsidRDefault="001D7428" w:rsidP="001D7428">
      <w:pPr>
        <w:rPr>
          <w:lang w:val="de-CH"/>
        </w:rPr>
      </w:pPr>
    </w:p>
    <w:p w14:paraId="79CE13EB" w14:textId="315E18BC" w:rsidR="001D7428" w:rsidRPr="00816C8E" w:rsidRDefault="001D7428" w:rsidP="001D7428">
      <w:pPr>
        <w:pStyle w:val="Corpsdetexte"/>
        <w:rPr>
          <w:rFonts w:cs="Arial"/>
          <w:b/>
          <w:lang w:val="fr-CH"/>
        </w:rPr>
      </w:pPr>
      <w:r w:rsidRPr="00816C8E">
        <w:rPr>
          <w:rFonts w:cs="Arial"/>
          <w:b/>
          <w:lang w:val="fr-CH"/>
        </w:rPr>
        <w:t xml:space="preserve">Art. </w:t>
      </w:r>
      <w:r w:rsidR="00C15A7E" w:rsidRPr="00816C8E">
        <w:rPr>
          <w:rFonts w:cs="Arial"/>
          <w:b/>
          <w:lang w:val="fr-CH"/>
        </w:rPr>
        <w:t>5</w:t>
      </w:r>
      <w:r w:rsidRPr="00816C8E">
        <w:rPr>
          <w:rFonts w:cs="Arial"/>
          <w:b/>
          <w:lang w:val="fr-CH"/>
        </w:rPr>
        <w:t> </w:t>
      </w:r>
      <w:r w:rsidR="001C07FC" w:rsidRPr="00816C8E">
        <w:rPr>
          <w:rFonts w:cs="Arial"/>
          <w:b/>
          <w:lang w:val="fr-CH"/>
        </w:rPr>
        <w:t>Contributions</w:t>
      </w:r>
    </w:p>
    <w:p w14:paraId="35A4D9CC" w14:textId="77777777" w:rsidR="00A741A9" w:rsidRPr="00816C8E" w:rsidRDefault="00A741A9" w:rsidP="00A741A9">
      <w:pPr>
        <w:pStyle w:val="Gesetztestext"/>
        <w:rPr>
          <w:iCs/>
          <w:lang w:val="fr-CH"/>
        </w:rPr>
      </w:pPr>
      <w:r w:rsidRPr="00816C8E">
        <w:rPr>
          <w:iCs/>
          <w:vertAlign w:val="superscript"/>
          <w:lang w:val="fr-CH"/>
        </w:rPr>
        <w:t>1</w:t>
      </w:r>
      <w:r w:rsidRPr="00816C8E">
        <w:rPr>
          <w:iCs/>
          <w:lang w:val="fr-CH"/>
        </w:rPr>
        <w:t>Les cantons d’accueil fixent les contributions accordées pour les offres scolaires indiquées en annexe.</w:t>
      </w:r>
    </w:p>
    <w:p w14:paraId="10443FFA" w14:textId="77777777" w:rsidR="00A741A9" w:rsidRPr="00816C8E" w:rsidRDefault="00A741A9" w:rsidP="00A741A9">
      <w:pPr>
        <w:pStyle w:val="Gesetztestext"/>
        <w:rPr>
          <w:iCs/>
          <w:lang w:val="fr-CH"/>
        </w:rPr>
      </w:pPr>
      <w:r w:rsidRPr="00816C8E">
        <w:rPr>
          <w:iCs/>
          <w:vertAlign w:val="superscript"/>
          <w:lang w:val="fr-CH"/>
        </w:rPr>
        <w:t>2</w:t>
      </w:r>
      <w:r w:rsidRPr="00816C8E">
        <w:rPr>
          <w:iCs/>
          <w:lang w:val="fr-CH"/>
        </w:rPr>
        <w:t>Ce faisant, ils tiennent compte des principes suivants:</w:t>
      </w:r>
    </w:p>
    <w:p w14:paraId="25571DA2" w14:textId="5448B657" w:rsidR="00A741A9" w:rsidRPr="00816C8E" w:rsidRDefault="00A741A9" w:rsidP="00A741A9">
      <w:pPr>
        <w:pStyle w:val="Gesetztestext"/>
        <w:tabs>
          <w:tab w:val="left" w:pos="426"/>
        </w:tabs>
        <w:ind w:left="709" w:hanging="425"/>
        <w:rPr>
          <w:iCs/>
          <w:lang w:val="fr-CH"/>
        </w:rPr>
      </w:pPr>
      <w:r w:rsidRPr="00816C8E">
        <w:rPr>
          <w:iCs/>
          <w:lang w:val="fr-CH"/>
        </w:rPr>
        <w:tab/>
        <w:t>a.</w:t>
      </w:r>
      <w:r w:rsidRPr="00816C8E">
        <w:rPr>
          <w:iCs/>
          <w:lang w:val="fr-CH"/>
        </w:rPr>
        <w:tab/>
        <w:t>l’indemnisation est fixée sous forme de contribution forfaitaire par demi-journée;</w:t>
      </w:r>
    </w:p>
    <w:p w14:paraId="1A189217" w14:textId="0487F9E1" w:rsidR="00A741A9" w:rsidRPr="00816C8E" w:rsidRDefault="00A741A9" w:rsidP="00A741A9">
      <w:pPr>
        <w:pStyle w:val="Gesetztestext"/>
        <w:tabs>
          <w:tab w:val="left" w:pos="426"/>
        </w:tabs>
        <w:ind w:left="709" w:hanging="425"/>
        <w:rPr>
          <w:iCs/>
          <w:lang w:val="fr-CH"/>
        </w:rPr>
      </w:pPr>
      <w:r w:rsidRPr="00816C8E">
        <w:rPr>
          <w:iCs/>
          <w:lang w:val="fr-CH"/>
        </w:rPr>
        <w:lastRenderedPageBreak/>
        <w:tab/>
        <w:t>b.</w:t>
      </w:r>
      <w:r w:rsidRPr="00816C8E">
        <w:rPr>
          <w:iCs/>
          <w:lang w:val="fr-CH"/>
        </w:rPr>
        <w:tab/>
        <w:t>l’indemnisation couvre exclusivement les offres scolaires (coût du personnel et de fonctionnement);</w:t>
      </w:r>
    </w:p>
    <w:p w14:paraId="3BA945B6" w14:textId="6F89F125" w:rsidR="00A741A9" w:rsidRPr="00816C8E" w:rsidRDefault="00A741A9" w:rsidP="00A741A9">
      <w:pPr>
        <w:pStyle w:val="Gesetztestext"/>
        <w:tabs>
          <w:tab w:val="left" w:pos="426"/>
        </w:tabs>
        <w:ind w:left="709" w:hanging="425"/>
        <w:rPr>
          <w:iCs/>
          <w:lang w:val="fr-CH"/>
        </w:rPr>
      </w:pPr>
      <w:r w:rsidRPr="00816C8E">
        <w:rPr>
          <w:iCs/>
          <w:lang w:val="fr-CH"/>
        </w:rPr>
        <w:tab/>
        <w:t>c.</w:t>
      </w:r>
      <w:r w:rsidRPr="00816C8E">
        <w:rPr>
          <w:iCs/>
          <w:lang w:val="fr-CH"/>
        </w:rPr>
        <w:tab/>
        <w:t>le montant des forfaits accordés aux élèves non scolarisés dans le canton ne doit pas être supérieur à celui versé aux élèves qui suivent l’enseignement obligatoire dans le canton d’accueil.</w:t>
      </w:r>
    </w:p>
    <w:p w14:paraId="137ACB9B" w14:textId="67E42A49" w:rsidR="00A741A9" w:rsidRPr="00816C8E" w:rsidRDefault="00A741A9" w:rsidP="00A741A9">
      <w:pPr>
        <w:pStyle w:val="Gesetztestext"/>
        <w:rPr>
          <w:iCs/>
          <w:lang w:val="fr-CH"/>
        </w:rPr>
      </w:pPr>
      <w:r w:rsidRPr="00816C8E">
        <w:rPr>
          <w:iCs/>
          <w:vertAlign w:val="superscript"/>
          <w:lang w:val="fr-CH"/>
        </w:rPr>
        <w:t>3</w:t>
      </w:r>
      <w:r w:rsidRPr="00816C8E">
        <w:rPr>
          <w:iCs/>
          <w:lang w:val="fr-CH"/>
        </w:rPr>
        <w:t>Les contributions sont valables pour l’année en question.</w:t>
      </w:r>
    </w:p>
    <w:p w14:paraId="3CAE5DB6" w14:textId="32B8124D"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C15A7E" w:rsidRPr="00816C8E">
        <w:rPr>
          <w:rFonts w:cs="Arial"/>
          <w:shd w:val="clear" w:color="auto" w:fill="FFFFFF"/>
          <w:lang w:val="fr-CH"/>
        </w:rPr>
        <w:t>5</w:t>
      </w:r>
      <w:r w:rsidR="001D7428" w:rsidRPr="00816C8E">
        <w:rPr>
          <w:rFonts w:cs="Arial"/>
          <w:shd w:val="clear" w:color="auto" w:fill="FFFFFF"/>
          <w:lang w:val="fr-CH"/>
        </w:rPr>
        <w:t>?</w:t>
      </w:r>
    </w:p>
    <w:p w14:paraId="623F0E14" w14:textId="3DF96895" w:rsidR="00FD01C5" w:rsidRPr="00816C8E" w:rsidRDefault="003B2231" w:rsidP="00FD01C5">
      <w:pPr>
        <w:spacing w:after="0"/>
        <w:ind w:left="357"/>
        <w:rPr>
          <w:rFonts w:eastAsia="MS Gothic"/>
        </w:rPr>
      </w:pPr>
      <w:sdt>
        <w:sdtPr>
          <w:rPr>
            <w:rFonts w:eastAsia="MS Gothic"/>
          </w:rPr>
          <w:id w:val="1854372341"/>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280C08F5" w14:textId="668A462B" w:rsidR="00FD01C5" w:rsidRPr="00816C8E" w:rsidRDefault="003B2231" w:rsidP="00FD01C5">
      <w:pPr>
        <w:spacing w:after="0"/>
        <w:ind w:left="357"/>
        <w:rPr>
          <w:rFonts w:eastAsia="MS Gothic"/>
        </w:rPr>
      </w:pPr>
      <w:sdt>
        <w:sdtPr>
          <w:rPr>
            <w:rFonts w:eastAsia="MS Gothic"/>
          </w:rPr>
          <w:id w:val="-177584088"/>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70C063DC" w14:textId="6567E73B" w:rsidR="00FD01C5" w:rsidRPr="00816C8E" w:rsidRDefault="003B2231" w:rsidP="00FD01C5">
      <w:pPr>
        <w:spacing w:after="0"/>
        <w:ind w:left="357"/>
        <w:rPr>
          <w:rFonts w:eastAsia="MS Gothic"/>
        </w:rPr>
      </w:pPr>
      <w:sdt>
        <w:sdtPr>
          <w:rPr>
            <w:rFonts w:eastAsia="MS Gothic"/>
          </w:rPr>
          <w:id w:val="-2073723945"/>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1FC3EC5B" w14:textId="548DF41E" w:rsidR="00FD01C5" w:rsidRPr="00816C8E" w:rsidRDefault="003B2231" w:rsidP="00FD01C5">
      <w:pPr>
        <w:spacing w:after="0"/>
        <w:ind w:left="357"/>
        <w:rPr>
          <w:rFonts w:eastAsia="MS Gothic"/>
        </w:rPr>
      </w:pPr>
      <w:sdt>
        <w:sdtPr>
          <w:rPr>
            <w:rFonts w:eastAsia="MS Gothic"/>
          </w:rPr>
          <w:id w:val="1264030302"/>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3A4F153C" w14:textId="3EF8F430" w:rsidR="00FD01C5" w:rsidRPr="00816C8E" w:rsidRDefault="003B2231" w:rsidP="00FD01C5">
      <w:pPr>
        <w:spacing w:after="120"/>
        <w:ind w:left="357"/>
        <w:rPr>
          <w:rFonts w:eastAsia="MS Gothic"/>
        </w:rPr>
      </w:pPr>
      <w:sdt>
        <w:sdtPr>
          <w:rPr>
            <w:rFonts w:eastAsia="MS Gothic"/>
          </w:rPr>
          <w:id w:val="1985351237"/>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466A1719" w14:textId="3B88684C" w:rsidR="001D7428" w:rsidRPr="00816C8E" w:rsidRDefault="00845722" w:rsidP="001D7428">
      <w:pPr>
        <w:pStyle w:val="Corpsdetexte"/>
        <w:rPr>
          <w:rFonts w:cs="Arial"/>
          <w:shd w:val="clear" w:color="auto" w:fill="FFFFFF"/>
          <w:lang w:val="fr-CH"/>
        </w:rPr>
      </w:pPr>
      <w:r w:rsidRPr="00816C8E">
        <w:rPr>
          <w:rFonts w:cs="Arial"/>
          <w:shd w:val="clear" w:color="auto" w:fill="FFFFFF"/>
          <w:lang w:val="fr-CH"/>
        </w:rPr>
        <w:t>Veuillez indiquer vos commentaires sur l’article 4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7D201302" w14:textId="77777777" w:rsidTr="0076011F">
        <w:trPr>
          <w:trHeight w:val="1134"/>
        </w:trPr>
        <w:sdt>
          <w:sdtPr>
            <w:alias w:val="Commentaires et amendements"/>
            <w:tag w:val="Commentaires et amendements"/>
            <w:id w:val="2053035343"/>
            <w:placeholder>
              <w:docPart w:val="DefaultPlaceholder_-1854013440"/>
            </w:placeholder>
            <w:showingPlcHdr/>
          </w:sdtPr>
          <w:sdtEndPr/>
          <w:sdtContent>
            <w:tc>
              <w:tcPr>
                <w:tcW w:w="8639" w:type="dxa"/>
                <w:shd w:val="clear" w:color="auto" w:fill="D9E2F3" w:themeFill="accent1" w:themeFillTint="33"/>
              </w:tcPr>
              <w:p w14:paraId="2B0BC20C" w14:textId="513D39D5" w:rsidR="001D7428" w:rsidRPr="00B0300F" w:rsidRDefault="00B0300F" w:rsidP="00C15A7E">
                <w:pPr>
                  <w:rPr>
                    <w:lang w:val="de-CH"/>
                  </w:rPr>
                </w:pPr>
                <w:r w:rsidRPr="00B0300F">
                  <w:rPr>
                    <w:rStyle w:val="Textedelespacerserv"/>
                    <w:lang w:val="de-CH"/>
                  </w:rPr>
                  <w:t>Klicken oder tippen Sie hier, um Text einzugeben.</w:t>
                </w:r>
              </w:p>
            </w:tc>
          </w:sdtContent>
        </w:sdt>
      </w:tr>
    </w:tbl>
    <w:p w14:paraId="74D1121D" w14:textId="05669E0E" w:rsidR="00B52529" w:rsidRDefault="00B52529">
      <w:pPr>
        <w:spacing w:line="259" w:lineRule="auto"/>
        <w:rPr>
          <w:lang w:val="de-CH"/>
        </w:rPr>
      </w:pPr>
    </w:p>
    <w:p w14:paraId="6B01EC3B" w14:textId="28F4A449" w:rsidR="00C15A7E" w:rsidRPr="00816C8E" w:rsidRDefault="00C15A7E" w:rsidP="00C15A7E">
      <w:pPr>
        <w:pStyle w:val="Corpsdetexte"/>
        <w:rPr>
          <w:rFonts w:cs="Arial"/>
          <w:b/>
          <w:lang w:val="fr-CH"/>
        </w:rPr>
      </w:pPr>
      <w:r w:rsidRPr="00816C8E">
        <w:rPr>
          <w:rFonts w:cs="Arial"/>
          <w:b/>
          <w:lang w:val="fr-CH"/>
        </w:rPr>
        <w:t>Art. 6 </w:t>
      </w:r>
      <w:r w:rsidR="006D26F2" w:rsidRPr="00816C8E">
        <w:rPr>
          <w:rFonts w:cs="Arial"/>
          <w:b/>
          <w:lang w:val="fr-CH"/>
        </w:rPr>
        <w:t xml:space="preserve"> Cantons débiteurs</w:t>
      </w:r>
    </w:p>
    <w:p w14:paraId="59C55D2A" w14:textId="77777777" w:rsidR="006D26F2" w:rsidRPr="00816C8E" w:rsidRDefault="006D26F2" w:rsidP="006D26F2">
      <w:pPr>
        <w:pStyle w:val="Gesetztestext"/>
        <w:rPr>
          <w:rFonts w:cs="Arial"/>
          <w:lang w:val="fr-CH"/>
        </w:rPr>
      </w:pPr>
      <w:r w:rsidRPr="00816C8E">
        <w:rPr>
          <w:rFonts w:cs="Arial"/>
          <w:vertAlign w:val="superscript"/>
          <w:lang w:val="fr-CH"/>
        </w:rPr>
        <w:t>1</w:t>
      </w:r>
      <w:r w:rsidRPr="00816C8E">
        <w:rPr>
          <w:rFonts w:cs="Arial"/>
          <w:lang w:val="fr-CH"/>
        </w:rPr>
        <w:t>Le canton débiteur dans le cas de l’école obligatoire est celui dans lequel l’élève hospitalisé doit suivre la scolarité obligatoire. La répartition interne ou la facturation des contributions sont régies par le droit cantonal applicable.</w:t>
      </w:r>
    </w:p>
    <w:p w14:paraId="0393F179" w14:textId="77777777" w:rsidR="006D26F2" w:rsidRPr="00816C8E" w:rsidRDefault="006D26F2" w:rsidP="006D26F2">
      <w:pPr>
        <w:pStyle w:val="Gesetztestext"/>
        <w:rPr>
          <w:rFonts w:cs="Arial"/>
          <w:lang w:val="fr-CH"/>
        </w:rPr>
      </w:pPr>
      <w:r w:rsidRPr="00816C8E">
        <w:rPr>
          <w:rFonts w:cs="Arial"/>
          <w:vertAlign w:val="superscript"/>
          <w:lang w:val="fr-CH"/>
        </w:rPr>
        <w:t>2</w:t>
      </w:r>
      <w:r w:rsidRPr="00816C8E">
        <w:rPr>
          <w:rFonts w:cs="Arial"/>
          <w:lang w:val="fr-CH"/>
        </w:rPr>
        <w:t>Le canton débiteur dans le cas du degré secondaire II est celui dans lequel l’élève hospitalisé a son domicile. La répartition interne ou la facturation des contributions sont régies par le droit cantonal applicable.</w:t>
      </w:r>
    </w:p>
    <w:p w14:paraId="784723D4" w14:textId="0ACDD200" w:rsidR="001C07FC" w:rsidRPr="00816C8E" w:rsidRDefault="006D26F2" w:rsidP="00170E02">
      <w:pPr>
        <w:pStyle w:val="Gesetztestext"/>
        <w:rPr>
          <w:rFonts w:cs="Arial"/>
          <w:lang w:val="fr-CH"/>
        </w:rPr>
      </w:pPr>
      <w:r w:rsidRPr="00816C8E">
        <w:rPr>
          <w:rFonts w:cs="Arial"/>
          <w:vertAlign w:val="superscript"/>
          <w:lang w:val="fr-CH"/>
        </w:rPr>
        <w:t>3</w:t>
      </w:r>
      <w:r w:rsidRPr="00816C8E">
        <w:rPr>
          <w:rFonts w:cs="Arial"/>
          <w:lang w:val="fr-CH"/>
        </w:rPr>
        <w:t>Le canton peut assortir sa disposition à payer de conditions.</w:t>
      </w:r>
    </w:p>
    <w:p w14:paraId="6A5BE02C" w14:textId="694E578D"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C15A7E" w:rsidRPr="00816C8E">
        <w:rPr>
          <w:rFonts w:cs="Arial"/>
          <w:shd w:val="clear" w:color="auto" w:fill="FFFFFF"/>
          <w:lang w:val="fr-CH"/>
        </w:rPr>
        <w:t>6</w:t>
      </w:r>
      <w:r w:rsidR="001D7428" w:rsidRPr="00816C8E">
        <w:rPr>
          <w:rFonts w:cs="Arial"/>
          <w:shd w:val="clear" w:color="auto" w:fill="FFFFFF"/>
          <w:lang w:val="fr-CH"/>
        </w:rPr>
        <w:t>?</w:t>
      </w:r>
    </w:p>
    <w:p w14:paraId="56D479C2" w14:textId="129DF8A1" w:rsidR="00FD01C5" w:rsidRPr="00816C8E" w:rsidRDefault="003B2231" w:rsidP="00FD01C5">
      <w:pPr>
        <w:spacing w:after="0"/>
        <w:ind w:left="357"/>
        <w:rPr>
          <w:rFonts w:eastAsia="MS Gothic"/>
        </w:rPr>
      </w:pPr>
      <w:sdt>
        <w:sdtPr>
          <w:rPr>
            <w:rFonts w:eastAsia="MS Gothic"/>
          </w:rPr>
          <w:id w:val="85204858"/>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304FEA88" w14:textId="1AF9DDC4" w:rsidR="00FD01C5" w:rsidRPr="00816C8E" w:rsidRDefault="003B2231" w:rsidP="00FD01C5">
      <w:pPr>
        <w:spacing w:after="0"/>
        <w:ind w:left="357"/>
        <w:rPr>
          <w:rFonts w:eastAsia="MS Gothic"/>
        </w:rPr>
      </w:pPr>
      <w:sdt>
        <w:sdtPr>
          <w:rPr>
            <w:rFonts w:eastAsia="MS Gothic"/>
          </w:rPr>
          <w:id w:val="-790443797"/>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04E54232" w14:textId="009862B1" w:rsidR="00FD01C5" w:rsidRPr="00816C8E" w:rsidRDefault="003B2231" w:rsidP="00FD01C5">
      <w:pPr>
        <w:spacing w:after="0"/>
        <w:ind w:left="357"/>
        <w:rPr>
          <w:rFonts w:eastAsia="MS Gothic"/>
        </w:rPr>
      </w:pPr>
      <w:sdt>
        <w:sdtPr>
          <w:rPr>
            <w:rFonts w:eastAsia="MS Gothic"/>
          </w:rPr>
          <w:id w:val="1093359635"/>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6A292305" w14:textId="447F5EE1" w:rsidR="00FD01C5" w:rsidRPr="00816C8E" w:rsidRDefault="003B2231" w:rsidP="00FD01C5">
      <w:pPr>
        <w:spacing w:after="0"/>
        <w:ind w:left="357"/>
        <w:rPr>
          <w:rFonts w:eastAsia="MS Gothic"/>
        </w:rPr>
      </w:pPr>
      <w:sdt>
        <w:sdtPr>
          <w:rPr>
            <w:rFonts w:eastAsia="MS Gothic"/>
          </w:rPr>
          <w:id w:val="83920361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4731731F" w14:textId="3A1600E1" w:rsidR="00FD01C5" w:rsidRPr="00816C8E" w:rsidRDefault="003B2231" w:rsidP="00FD01C5">
      <w:pPr>
        <w:spacing w:after="120"/>
        <w:ind w:left="357"/>
        <w:rPr>
          <w:rFonts w:eastAsia="MS Gothic"/>
        </w:rPr>
      </w:pPr>
      <w:sdt>
        <w:sdtPr>
          <w:rPr>
            <w:rFonts w:eastAsia="MS Gothic"/>
          </w:rPr>
          <w:id w:val="-92778674"/>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641635B9" w14:textId="3D1E97AC" w:rsidR="001D7428" w:rsidRPr="00816C8E" w:rsidRDefault="00845722" w:rsidP="00845722">
      <w:pPr>
        <w:pStyle w:val="Corpsdetexte"/>
        <w:keepNext/>
        <w:rPr>
          <w:rFonts w:cs="Arial"/>
          <w:shd w:val="clear" w:color="auto" w:fill="FFFFFF"/>
          <w:lang w:val="fr-CH"/>
        </w:rPr>
      </w:pPr>
      <w:r w:rsidRPr="00816C8E">
        <w:rPr>
          <w:rFonts w:cs="Arial"/>
          <w:shd w:val="clear" w:color="auto" w:fill="FFFFFF"/>
          <w:lang w:val="fr-CH"/>
        </w:rPr>
        <w:t>Veuillez indiquer vos commentaires sur l’article 6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09E5C806" w14:textId="77777777" w:rsidTr="0076011F">
        <w:trPr>
          <w:trHeight w:val="1134"/>
        </w:trPr>
        <w:sdt>
          <w:sdtPr>
            <w:alias w:val="Commentaires et amendements"/>
            <w:tag w:val="Commentaires et amendements"/>
            <w:id w:val="-1093549482"/>
            <w:placeholder>
              <w:docPart w:val="DefaultPlaceholder_-1854013440"/>
            </w:placeholder>
            <w:showingPlcHdr/>
          </w:sdtPr>
          <w:sdtEndPr/>
          <w:sdtContent>
            <w:tc>
              <w:tcPr>
                <w:tcW w:w="8639" w:type="dxa"/>
                <w:shd w:val="clear" w:color="auto" w:fill="D9E2F3" w:themeFill="accent1" w:themeFillTint="33"/>
              </w:tcPr>
              <w:p w14:paraId="053CD5E1" w14:textId="585BECEC" w:rsidR="001D7428" w:rsidRPr="00B0300F" w:rsidRDefault="00B0300F" w:rsidP="00C15A7E">
                <w:pPr>
                  <w:rPr>
                    <w:lang w:val="de-CH"/>
                  </w:rPr>
                </w:pPr>
                <w:r w:rsidRPr="00B0300F">
                  <w:rPr>
                    <w:rStyle w:val="Textedelespacerserv"/>
                    <w:lang w:val="de-CH"/>
                  </w:rPr>
                  <w:t>Klicken oder tippen Sie hier, um Text einzugeben.</w:t>
                </w:r>
              </w:p>
            </w:tc>
          </w:sdtContent>
        </w:sdt>
      </w:tr>
    </w:tbl>
    <w:p w14:paraId="4F3732E5" w14:textId="77777777" w:rsidR="001D7428" w:rsidRPr="00B0300F" w:rsidRDefault="001D7428" w:rsidP="001D7428">
      <w:pPr>
        <w:rPr>
          <w:lang w:val="de-CH"/>
        </w:rPr>
      </w:pPr>
    </w:p>
    <w:p w14:paraId="2ED8B5CE" w14:textId="0785F594" w:rsidR="00C15A7E" w:rsidRPr="00816C8E" w:rsidRDefault="00C15A7E" w:rsidP="00120341">
      <w:pPr>
        <w:pStyle w:val="Corpsdetexte"/>
        <w:ind w:left="567" w:hanging="567"/>
        <w:jc w:val="left"/>
        <w:rPr>
          <w:rFonts w:cs="Arial"/>
          <w:b/>
          <w:lang w:val="fr-CH"/>
        </w:rPr>
      </w:pPr>
      <w:r w:rsidRPr="00816C8E">
        <w:rPr>
          <w:rFonts w:cs="Arial"/>
          <w:b/>
          <w:lang w:val="fr-CH"/>
        </w:rPr>
        <w:t>Art. 7 </w:t>
      </w:r>
      <w:r w:rsidR="006D26F2" w:rsidRPr="00816C8E">
        <w:rPr>
          <w:rFonts w:cs="Arial"/>
          <w:b/>
          <w:lang w:val="fr-CH"/>
        </w:rPr>
        <w:t>Traitement des élèves issus de cantons ayant déclaré leur disposition à payer</w:t>
      </w:r>
    </w:p>
    <w:p w14:paraId="7AC5C0F2" w14:textId="79E2F6FA" w:rsidR="006D26F2" w:rsidRPr="00816C8E" w:rsidRDefault="006D26F2" w:rsidP="00170E02">
      <w:pPr>
        <w:pStyle w:val="Gesetztestext"/>
        <w:rPr>
          <w:lang w:val="fr-CH"/>
        </w:rPr>
      </w:pPr>
      <w:r w:rsidRPr="00816C8E">
        <w:rPr>
          <w:lang w:val="fr-CH"/>
        </w:rPr>
        <w:t>Les écoles à l’hôpital garantissent aux élèves hospitalisés, dont le canton de séjour ou le canton de domicile a déclaré sa disposition à payer, le même statut juridique que celui des élèves hospitalisés issus du canton d’accueil.</w:t>
      </w:r>
    </w:p>
    <w:p w14:paraId="014B0BF1" w14:textId="5D1AF65C" w:rsidR="001D7428" w:rsidRPr="00816C8E" w:rsidRDefault="003B1FFC" w:rsidP="00B77696">
      <w:pPr>
        <w:pStyle w:val="Corpsdetexte"/>
        <w:keepNext/>
        <w:keepLines/>
        <w:rPr>
          <w:rFonts w:cs="Arial"/>
          <w:shd w:val="clear" w:color="auto" w:fill="FFFFFF"/>
          <w:lang w:val="fr-CH"/>
        </w:rPr>
      </w:pPr>
      <w:r w:rsidRPr="00816C8E">
        <w:rPr>
          <w:lang w:val="fr-CH"/>
        </w:rPr>
        <w:lastRenderedPageBreak/>
        <w:t xml:space="preserve">Êtes-vous d’accord avec l’article </w:t>
      </w:r>
      <w:r w:rsidR="00C15A7E" w:rsidRPr="00816C8E">
        <w:rPr>
          <w:rFonts w:cs="Arial"/>
          <w:shd w:val="clear" w:color="auto" w:fill="FFFFFF"/>
          <w:lang w:val="fr-CH"/>
        </w:rPr>
        <w:t>7</w:t>
      </w:r>
      <w:r w:rsidR="001D7428" w:rsidRPr="00816C8E">
        <w:rPr>
          <w:rFonts w:cs="Arial"/>
          <w:shd w:val="clear" w:color="auto" w:fill="FFFFFF"/>
          <w:lang w:val="fr-CH"/>
        </w:rPr>
        <w:t>?</w:t>
      </w:r>
    </w:p>
    <w:p w14:paraId="4906963F" w14:textId="382ECFEF" w:rsidR="00FD01C5" w:rsidRPr="00816C8E" w:rsidRDefault="003B2231" w:rsidP="00B77696">
      <w:pPr>
        <w:keepNext/>
        <w:keepLines/>
        <w:spacing w:after="0"/>
        <w:ind w:left="357"/>
        <w:rPr>
          <w:rFonts w:eastAsia="MS Gothic"/>
        </w:rPr>
      </w:pPr>
      <w:sdt>
        <w:sdtPr>
          <w:rPr>
            <w:rFonts w:eastAsia="MS Gothic"/>
          </w:rPr>
          <w:id w:val="-1103340286"/>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1CBEC91A" w14:textId="00B4F8C9" w:rsidR="00FD01C5" w:rsidRPr="00816C8E" w:rsidRDefault="003B2231" w:rsidP="00B77696">
      <w:pPr>
        <w:keepNext/>
        <w:keepLines/>
        <w:spacing w:after="0"/>
        <w:ind w:left="357"/>
        <w:rPr>
          <w:rFonts w:eastAsia="MS Gothic"/>
        </w:rPr>
      </w:pPr>
      <w:sdt>
        <w:sdtPr>
          <w:rPr>
            <w:rFonts w:eastAsia="MS Gothic"/>
          </w:rPr>
          <w:id w:val="1649170656"/>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5E35B898" w14:textId="61383EBE" w:rsidR="00FD01C5" w:rsidRPr="00816C8E" w:rsidRDefault="003B2231" w:rsidP="00B77696">
      <w:pPr>
        <w:keepNext/>
        <w:keepLines/>
        <w:spacing w:after="0"/>
        <w:ind w:left="357"/>
        <w:rPr>
          <w:rFonts w:eastAsia="MS Gothic"/>
        </w:rPr>
      </w:pPr>
      <w:sdt>
        <w:sdtPr>
          <w:rPr>
            <w:rFonts w:eastAsia="MS Gothic"/>
          </w:rPr>
          <w:id w:val="-517088445"/>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4DF78A5E" w14:textId="149CAEBD" w:rsidR="00FD01C5" w:rsidRPr="00816C8E" w:rsidRDefault="003B2231" w:rsidP="00B77696">
      <w:pPr>
        <w:keepNext/>
        <w:keepLines/>
        <w:spacing w:after="0"/>
        <w:ind w:left="357"/>
        <w:rPr>
          <w:rFonts w:eastAsia="MS Gothic"/>
        </w:rPr>
      </w:pPr>
      <w:sdt>
        <w:sdtPr>
          <w:rPr>
            <w:rFonts w:eastAsia="MS Gothic"/>
          </w:rPr>
          <w:id w:val="-214350913"/>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2C840840" w14:textId="783FE540" w:rsidR="00FD01C5" w:rsidRPr="00816C8E" w:rsidRDefault="003B2231" w:rsidP="00B77696">
      <w:pPr>
        <w:keepNext/>
        <w:keepLines/>
        <w:spacing w:after="120"/>
        <w:ind w:left="357"/>
        <w:rPr>
          <w:rFonts w:eastAsia="MS Gothic"/>
        </w:rPr>
      </w:pPr>
      <w:sdt>
        <w:sdtPr>
          <w:rPr>
            <w:rFonts w:eastAsia="MS Gothic"/>
          </w:rPr>
          <w:id w:val="1011883896"/>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03C4B914" w14:textId="13A92AC9" w:rsidR="001D7428" w:rsidRPr="00816C8E" w:rsidRDefault="004C664C" w:rsidP="004C664C">
      <w:pPr>
        <w:pStyle w:val="Corpsdetexte"/>
        <w:keepNext/>
        <w:rPr>
          <w:rFonts w:cs="Arial"/>
          <w:shd w:val="clear" w:color="auto" w:fill="FFFFFF"/>
          <w:lang w:val="fr-CH"/>
        </w:rPr>
      </w:pPr>
      <w:r w:rsidRPr="00816C8E">
        <w:rPr>
          <w:rFonts w:cs="Arial"/>
          <w:shd w:val="clear" w:color="auto" w:fill="FFFFFF"/>
          <w:lang w:val="fr-CH"/>
        </w:rPr>
        <w:t>Veuillez indiquer vos commentaires sur l’article 7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68802FC5" w14:textId="77777777" w:rsidTr="0076011F">
        <w:trPr>
          <w:trHeight w:val="1134"/>
        </w:trPr>
        <w:tc>
          <w:tcPr>
            <w:tcW w:w="8639" w:type="dxa"/>
            <w:shd w:val="clear" w:color="auto" w:fill="D9E2F3" w:themeFill="accent1" w:themeFillTint="33"/>
          </w:tcPr>
          <w:sdt>
            <w:sdtPr>
              <w:alias w:val="Commentaires et amendements"/>
              <w:tag w:val="Commentaires et amendements"/>
              <w:id w:val="-993335152"/>
              <w:placeholder>
                <w:docPart w:val="DefaultPlaceholder_-1854013440"/>
              </w:placeholder>
              <w:showingPlcHdr/>
            </w:sdtPr>
            <w:sdtEndPr/>
            <w:sdtContent>
              <w:p w14:paraId="7DA971D0" w14:textId="109001FF" w:rsidR="001D7428" w:rsidRPr="00B0300F" w:rsidRDefault="00B0300F" w:rsidP="00C15A7E">
                <w:pPr>
                  <w:rPr>
                    <w:lang w:val="de-CH"/>
                  </w:rPr>
                </w:pPr>
                <w:r w:rsidRPr="00B0300F">
                  <w:rPr>
                    <w:rStyle w:val="Textedelespacerserv"/>
                    <w:lang w:val="de-CH"/>
                  </w:rPr>
                  <w:t>Klicken oder tippen Sie hier, um Text einzugeben.</w:t>
                </w:r>
              </w:p>
            </w:sdtContent>
          </w:sdt>
        </w:tc>
      </w:tr>
    </w:tbl>
    <w:p w14:paraId="00CCD4E0" w14:textId="186B3182" w:rsidR="00B52529" w:rsidRDefault="00B52529">
      <w:pPr>
        <w:spacing w:line="259" w:lineRule="auto"/>
        <w:rPr>
          <w:lang w:val="de-CH"/>
        </w:rPr>
      </w:pPr>
    </w:p>
    <w:p w14:paraId="26E83524" w14:textId="7EBEEB48" w:rsidR="00C15A7E" w:rsidRPr="00816C8E" w:rsidRDefault="00C15A7E" w:rsidP="00120341">
      <w:pPr>
        <w:pStyle w:val="Corpsdetexte"/>
        <w:ind w:left="567" w:hanging="567"/>
        <w:jc w:val="left"/>
        <w:rPr>
          <w:rFonts w:cs="Arial"/>
          <w:b/>
          <w:lang w:val="fr-CH"/>
        </w:rPr>
      </w:pPr>
      <w:r w:rsidRPr="00816C8E">
        <w:rPr>
          <w:rFonts w:cs="Arial"/>
          <w:b/>
          <w:lang w:val="fr-CH"/>
        </w:rPr>
        <w:t>Art. 8 </w:t>
      </w:r>
      <w:r w:rsidR="005F1EA3" w:rsidRPr="00816C8E">
        <w:rPr>
          <w:rFonts w:cs="Arial"/>
          <w:b/>
          <w:iCs/>
          <w:lang w:val="fr-CH"/>
        </w:rPr>
        <w:t>Traitement des élèves issus de cantons signataires n’ayant pas déclaré leur disposition à payer</w:t>
      </w:r>
    </w:p>
    <w:p w14:paraId="719EBE1F" w14:textId="77777777" w:rsidR="005F1EA3" w:rsidRPr="00816C8E" w:rsidRDefault="005F1EA3" w:rsidP="005F1EA3">
      <w:pPr>
        <w:pStyle w:val="Gesetztestext"/>
        <w:rPr>
          <w:lang w:val="fr-CH"/>
        </w:rPr>
      </w:pPr>
      <w:r w:rsidRPr="00816C8E">
        <w:rPr>
          <w:vertAlign w:val="superscript"/>
          <w:lang w:val="fr-CH"/>
        </w:rPr>
        <w:t>1</w:t>
      </w:r>
      <w:r w:rsidRPr="00816C8E">
        <w:rPr>
          <w:lang w:val="fr-CH"/>
        </w:rPr>
        <w:t>Les élèves hospitalisés issus de cantons signataires qui n’ont pas déclaré leur disposition à payer pour une certaine offre scolaire n’ont pas le droit à l’égalité de traitement s’agissant de l’utilisation des offres.</w:t>
      </w:r>
    </w:p>
    <w:p w14:paraId="43F024E6" w14:textId="32AE235A" w:rsidR="005F1EA3" w:rsidRPr="00816C8E" w:rsidRDefault="005F1EA3" w:rsidP="00170E02">
      <w:pPr>
        <w:pStyle w:val="Gesetztestext"/>
        <w:rPr>
          <w:lang w:val="fr-CH"/>
        </w:rPr>
      </w:pPr>
      <w:r w:rsidRPr="00816C8E">
        <w:rPr>
          <w:vertAlign w:val="superscript"/>
          <w:lang w:val="fr-CH"/>
        </w:rPr>
        <w:t>2</w:t>
      </w:r>
      <w:r w:rsidRPr="00816C8E">
        <w:rPr>
          <w:lang w:val="fr-CH"/>
        </w:rPr>
        <w:t>Si des élèves hospitalisés issus de cantons signataires qui n’ont pas déclaré leur disposition à payer pour une certaine offre scolaire utilisent l’offre en question, l’école à l’hôpital demande une indemni</w:t>
      </w:r>
      <w:r w:rsidR="001E06E8" w:rsidRPr="00816C8E">
        <w:rPr>
          <w:lang w:val="fr-CH"/>
        </w:rPr>
        <w:softHyphen/>
      </w:r>
      <w:r w:rsidRPr="00816C8E">
        <w:rPr>
          <w:lang w:val="fr-CH"/>
        </w:rPr>
        <w:t xml:space="preserve">sation au canton signataire, qui correspond au moins à l’indemnisation prévue à l’art. 5. </w:t>
      </w:r>
    </w:p>
    <w:p w14:paraId="4A40DEA3" w14:textId="3915C072"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C15A7E" w:rsidRPr="00816C8E">
        <w:rPr>
          <w:rFonts w:cs="Arial"/>
          <w:shd w:val="clear" w:color="auto" w:fill="FFFFFF"/>
          <w:lang w:val="fr-CH"/>
        </w:rPr>
        <w:t>8</w:t>
      </w:r>
      <w:r w:rsidR="001D7428" w:rsidRPr="00816C8E">
        <w:rPr>
          <w:rFonts w:cs="Arial"/>
          <w:shd w:val="clear" w:color="auto" w:fill="FFFFFF"/>
          <w:lang w:val="fr-CH"/>
        </w:rPr>
        <w:t>?</w:t>
      </w:r>
    </w:p>
    <w:p w14:paraId="7BAC6BA7" w14:textId="4FE3289B" w:rsidR="00FD01C5" w:rsidRPr="00816C8E" w:rsidRDefault="003B2231" w:rsidP="00FD01C5">
      <w:pPr>
        <w:spacing w:after="0"/>
        <w:ind w:left="357"/>
        <w:rPr>
          <w:rFonts w:eastAsia="MS Gothic"/>
        </w:rPr>
      </w:pPr>
      <w:sdt>
        <w:sdtPr>
          <w:rPr>
            <w:rFonts w:eastAsia="MS Gothic"/>
          </w:rPr>
          <w:id w:val="-844906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tout à fait d’accord</w:t>
      </w:r>
    </w:p>
    <w:p w14:paraId="20AADB4F" w14:textId="108A5BF1" w:rsidR="00FD01C5" w:rsidRPr="00816C8E" w:rsidRDefault="003B2231" w:rsidP="00FD01C5">
      <w:pPr>
        <w:spacing w:after="0"/>
        <w:ind w:left="357"/>
        <w:rPr>
          <w:rFonts w:eastAsia="MS Gothic"/>
        </w:rPr>
      </w:pPr>
      <w:sdt>
        <w:sdtPr>
          <w:rPr>
            <w:rFonts w:eastAsia="MS Gothic"/>
          </w:rPr>
          <w:id w:val="-1065021580"/>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en majeure partie d’accord</w:t>
      </w:r>
    </w:p>
    <w:p w14:paraId="55AC2011" w14:textId="56CF0537" w:rsidR="00FD01C5" w:rsidRPr="00816C8E" w:rsidRDefault="003B2231" w:rsidP="00FD01C5">
      <w:pPr>
        <w:spacing w:after="0"/>
        <w:ind w:left="357"/>
        <w:rPr>
          <w:rFonts w:eastAsia="MS Gothic"/>
        </w:rPr>
      </w:pPr>
      <w:sdt>
        <w:sdtPr>
          <w:rPr>
            <w:rFonts w:eastAsia="MS Gothic"/>
          </w:rPr>
          <w:id w:val="558829872"/>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vraiment d’accord</w:t>
      </w:r>
    </w:p>
    <w:p w14:paraId="4757191F" w14:textId="28E60A01" w:rsidR="00FD01C5" w:rsidRPr="00816C8E" w:rsidRDefault="003B2231" w:rsidP="00FD01C5">
      <w:pPr>
        <w:spacing w:after="0"/>
        <w:ind w:left="357"/>
        <w:rPr>
          <w:rFonts w:eastAsia="MS Gothic"/>
        </w:rPr>
      </w:pPr>
      <w:sdt>
        <w:sdtPr>
          <w:rPr>
            <w:rFonts w:eastAsia="MS Gothic"/>
          </w:rPr>
          <w:id w:val="-164465770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du tout d’accord</w:t>
      </w:r>
    </w:p>
    <w:p w14:paraId="736B9825" w14:textId="7C41BA43" w:rsidR="00FD01C5" w:rsidRPr="00816C8E" w:rsidRDefault="003B2231" w:rsidP="00FD01C5">
      <w:pPr>
        <w:spacing w:after="120"/>
        <w:ind w:left="357"/>
        <w:rPr>
          <w:rFonts w:eastAsia="MS Gothic"/>
        </w:rPr>
      </w:pPr>
      <w:sdt>
        <w:sdtPr>
          <w:rPr>
            <w:rFonts w:eastAsia="MS Gothic"/>
          </w:rPr>
          <w:id w:val="-1537966059"/>
          <w14:checkbox>
            <w14:checked w14:val="0"/>
            <w14:checkedState w14:val="2612" w14:font="MS Gothic"/>
            <w14:uncheckedState w14:val="2610" w14:font="MS Gothic"/>
          </w14:checkbox>
        </w:sdtPr>
        <w:sdtEndPr/>
        <w:sdtContent>
          <w:r w:rsidR="00FD01C5" w:rsidRPr="00816C8E">
            <w:rPr>
              <w:rFonts w:ascii="MS Gothic" w:eastAsia="MS Gothic" w:hAnsi="MS Gothic"/>
            </w:rPr>
            <w:t>☐</w:t>
          </w:r>
        </w:sdtContent>
      </w:sdt>
      <w:r w:rsidR="00FD01C5" w:rsidRPr="00816C8E">
        <w:rPr>
          <w:rFonts w:eastAsia="MS Gothic"/>
        </w:rPr>
        <w:t xml:space="preserve"> </w:t>
      </w:r>
      <w:r w:rsidR="004869AF" w:rsidRPr="00816C8E">
        <w:rPr>
          <w:rFonts w:eastAsia="MS Gothic"/>
        </w:rPr>
        <w:t>pas d’avis</w:t>
      </w:r>
    </w:p>
    <w:p w14:paraId="0346B2F8" w14:textId="6D905483" w:rsidR="001D7428" w:rsidRPr="00816C8E" w:rsidRDefault="004C664C" w:rsidP="004C664C">
      <w:pPr>
        <w:pStyle w:val="Corpsdetexte"/>
        <w:keepNext/>
        <w:rPr>
          <w:rFonts w:cs="Arial"/>
          <w:shd w:val="clear" w:color="auto" w:fill="FFFFFF"/>
          <w:lang w:val="fr-CH"/>
        </w:rPr>
      </w:pPr>
      <w:r w:rsidRPr="00816C8E">
        <w:rPr>
          <w:rFonts w:cs="Arial"/>
          <w:shd w:val="clear" w:color="auto" w:fill="FFFFFF"/>
          <w:lang w:val="fr-CH"/>
        </w:rPr>
        <w:t>Veuillez indiquer vos commentaires sur l’article 8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29CAC13C" w14:textId="77777777" w:rsidTr="0076011F">
        <w:trPr>
          <w:trHeight w:val="1134"/>
        </w:trPr>
        <w:tc>
          <w:tcPr>
            <w:tcW w:w="8639" w:type="dxa"/>
            <w:shd w:val="clear" w:color="auto" w:fill="D9E2F3" w:themeFill="accent1" w:themeFillTint="33"/>
          </w:tcPr>
          <w:p w14:paraId="7607F18E" w14:textId="7583CC5C" w:rsidR="001D7428" w:rsidRPr="0076011F" w:rsidRDefault="003B2231" w:rsidP="00C15A7E">
            <w:pPr>
              <w:rPr>
                <w:lang w:val="de-CH"/>
              </w:rPr>
            </w:pPr>
            <w:sdt>
              <w:sdtPr>
                <w:alias w:val="Commentaires et amendements"/>
                <w:tag w:val="Commentaires et amendements"/>
                <w:id w:val="2017183313"/>
                <w:placeholder>
                  <w:docPart w:val="DefaultPlaceholder_-1854013440"/>
                </w:placeholder>
                <w:showingPlcHdr/>
              </w:sdtPr>
              <w:sdtEndPr/>
              <w:sdtContent>
                <w:r w:rsidR="00B0300F" w:rsidRPr="00B0300F">
                  <w:rPr>
                    <w:rStyle w:val="Textedelespacerserv"/>
                    <w:lang w:val="de-CH"/>
                  </w:rPr>
                  <w:t>Klicken oder tippen Sie hier, um Text einzugeben.</w:t>
                </w:r>
              </w:sdtContent>
            </w:sdt>
            <w:r w:rsidR="0076011F" w:rsidRPr="0076011F">
              <w:rPr>
                <w:lang w:val="de-CH"/>
              </w:rPr>
              <w:t xml:space="preserve"> </w:t>
            </w:r>
          </w:p>
        </w:tc>
      </w:tr>
    </w:tbl>
    <w:p w14:paraId="6263DCF5" w14:textId="4C8EF04F" w:rsidR="00044489" w:rsidRPr="00B0300F" w:rsidRDefault="00044489" w:rsidP="001D7428">
      <w:pPr>
        <w:rPr>
          <w:lang w:val="de-CH"/>
        </w:rPr>
      </w:pPr>
    </w:p>
    <w:p w14:paraId="6D8A2683" w14:textId="0856C163" w:rsidR="00C15A7E" w:rsidRPr="00816C8E" w:rsidRDefault="00C15A7E" w:rsidP="00C15A7E">
      <w:pPr>
        <w:pStyle w:val="Corpsdetexte"/>
        <w:rPr>
          <w:rFonts w:cs="Arial"/>
          <w:b/>
          <w:lang w:val="fr-CH"/>
        </w:rPr>
      </w:pPr>
      <w:r w:rsidRPr="00816C8E">
        <w:rPr>
          <w:rFonts w:cs="Arial"/>
          <w:b/>
          <w:lang w:val="fr-CH"/>
        </w:rPr>
        <w:t xml:space="preserve">Art. </w:t>
      </w:r>
      <w:r w:rsidR="00044489" w:rsidRPr="00816C8E">
        <w:rPr>
          <w:rFonts w:cs="Arial"/>
          <w:b/>
          <w:lang w:val="fr-CH"/>
        </w:rPr>
        <w:t>9</w:t>
      </w:r>
      <w:r w:rsidRPr="00816C8E">
        <w:rPr>
          <w:rFonts w:cs="Arial"/>
          <w:b/>
          <w:lang w:val="fr-CH"/>
        </w:rPr>
        <w:t> </w:t>
      </w:r>
      <w:r w:rsidR="003E726C" w:rsidRPr="00816C8E">
        <w:rPr>
          <w:rFonts w:cs="Arial"/>
          <w:b/>
          <w:lang w:val="fr-CH"/>
        </w:rPr>
        <w:t>Secrétariat</w:t>
      </w:r>
    </w:p>
    <w:p w14:paraId="4CA01D20" w14:textId="77777777" w:rsidR="003F6ED0" w:rsidRPr="00816C8E" w:rsidRDefault="003F6ED0" w:rsidP="003F6ED0">
      <w:pPr>
        <w:pStyle w:val="Gesetztestext"/>
        <w:rPr>
          <w:lang w:val="fr-CH"/>
        </w:rPr>
      </w:pPr>
      <w:r w:rsidRPr="00816C8E">
        <w:rPr>
          <w:vertAlign w:val="superscript"/>
          <w:lang w:val="fr-CH"/>
        </w:rPr>
        <w:t>1</w:t>
      </w:r>
      <w:r w:rsidRPr="00816C8E">
        <w:rPr>
          <w:lang w:val="fr-CH"/>
        </w:rPr>
        <w:t>Le secrétariat au sens du présent accord est le Secrétariat général de la Conférence suisse des directeurs cantonaux de l’instruction publique (CDIP).</w:t>
      </w:r>
    </w:p>
    <w:p w14:paraId="358A423F" w14:textId="77777777" w:rsidR="003F6ED0" w:rsidRPr="00816C8E" w:rsidRDefault="003F6ED0" w:rsidP="003F6ED0">
      <w:pPr>
        <w:pStyle w:val="Gesetztestext"/>
        <w:rPr>
          <w:lang w:val="fr-CH"/>
        </w:rPr>
      </w:pPr>
      <w:r w:rsidRPr="00816C8E">
        <w:rPr>
          <w:vertAlign w:val="superscript"/>
          <w:lang w:val="fr-CH"/>
        </w:rPr>
        <w:t>2</w:t>
      </w:r>
      <w:r w:rsidRPr="00816C8E">
        <w:rPr>
          <w:lang w:val="fr-CH"/>
        </w:rPr>
        <w:t>Ses tâches sont notamment les suivantes:</w:t>
      </w:r>
    </w:p>
    <w:p w14:paraId="141C3AC3" w14:textId="6907511F" w:rsidR="003F6ED0" w:rsidRPr="00816C8E" w:rsidRDefault="003F6ED0" w:rsidP="003F6ED0">
      <w:pPr>
        <w:pStyle w:val="Gesetztestext"/>
        <w:tabs>
          <w:tab w:val="left" w:pos="426"/>
        </w:tabs>
        <w:ind w:left="709" w:hanging="425"/>
        <w:rPr>
          <w:lang w:val="fr-CH"/>
        </w:rPr>
      </w:pPr>
      <w:r w:rsidRPr="00816C8E">
        <w:rPr>
          <w:lang w:val="fr-CH"/>
        </w:rPr>
        <w:tab/>
        <w:t>a.</w:t>
      </w:r>
      <w:r w:rsidRPr="00816C8E">
        <w:rPr>
          <w:lang w:val="fr-CH"/>
        </w:rPr>
        <w:tab/>
        <w:t>informer les cantons signataires,</w:t>
      </w:r>
    </w:p>
    <w:p w14:paraId="1A071672" w14:textId="58BFF158" w:rsidR="003F6ED0" w:rsidRPr="00816C8E" w:rsidRDefault="003F6ED0" w:rsidP="003F6ED0">
      <w:pPr>
        <w:pStyle w:val="Gesetztestext"/>
        <w:tabs>
          <w:tab w:val="left" w:pos="426"/>
        </w:tabs>
        <w:ind w:left="709" w:hanging="425"/>
        <w:rPr>
          <w:lang w:val="fr-CH"/>
        </w:rPr>
      </w:pPr>
      <w:r w:rsidRPr="00816C8E">
        <w:rPr>
          <w:lang w:val="fr-CH"/>
        </w:rPr>
        <w:tab/>
        <w:t>b.</w:t>
      </w:r>
      <w:r w:rsidRPr="00816C8E">
        <w:rPr>
          <w:lang w:val="fr-CH"/>
        </w:rPr>
        <w:tab/>
        <w:t>coordonner et</w:t>
      </w:r>
    </w:p>
    <w:p w14:paraId="394584A4" w14:textId="569AAA10" w:rsidR="003F6ED0" w:rsidRPr="00816C8E" w:rsidRDefault="003F6ED0" w:rsidP="003F6ED0">
      <w:pPr>
        <w:pStyle w:val="Gesetztestext"/>
        <w:tabs>
          <w:tab w:val="left" w:pos="426"/>
        </w:tabs>
        <w:ind w:left="709" w:hanging="425"/>
        <w:rPr>
          <w:lang w:val="fr-CH"/>
        </w:rPr>
      </w:pPr>
      <w:r w:rsidRPr="00816C8E">
        <w:rPr>
          <w:lang w:val="fr-CH"/>
        </w:rPr>
        <w:tab/>
        <w:t>c.</w:t>
      </w:r>
      <w:r w:rsidRPr="00816C8E">
        <w:rPr>
          <w:lang w:val="fr-CH"/>
        </w:rPr>
        <w:tab/>
        <w:t>régler les questions relatives à la mise en œuvre et à la procédure sous forme de directives.</w:t>
      </w:r>
    </w:p>
    <w:p w14:paraId="0D665AB7" w14:textId="03635279" w:rsidR="001D7428" w:rsidRPr="00816C8E" w:rsidRDefault="003B1FFC" w:rsidP="00B77696">
      <w:pPr>
        <w:pStyle w:val="Corpsdetexte"/>
        <w:keepNext/>
        <w:keepLines/>
        <w:rPr>
          <w:rFonts w:cs="Arial"/>
          <w:shd w:val="clear" w:color="auto" w:fill="FFFFFF"/>
          <w:lang w:val="fr-CH"/>
        </w:rPr>
      </w:pPr>
      <w:r w:rsidRPr="00816C8E">
        <w:rPr>
          <w:lang w:val="fr-CH"/>
        </w:rPr>
        <w:lastRenderedPageBreak/>
        <w:t xml:space="preserve">Êtes-vous d’accord avec l’article </w:t>
      </w:r>
      <w:r w:rsidR="00044489" w:rsidRPr="00816C8E">
        <w:rPr>
          <w:rFonts w:cs="Arial"/>
          <w:shd w:val="clear" w:color="auto" w:fill="FFFFFF"/>
          <w:lang w:val="fr-CH"/>
        </w:rPr>
        <w:t>9</w:t>
      </w:r>
      <w:r w:rsidR="001D7428" w:rsidRPr="00816C8E">
        <w:rPr>
          <w:rFonts w:cs="Arial"/>
          <w:shd w:val="clear" w:color="auto" w:fill="FFFFFF"/>
          <w:lang w:val="fr-CH"/>
        </w:rPr>
        <w:t>?</w:t>
      </w:r>
    </w:p>
    <w:p w14:paraId="1400CEF0" w14:textId="16984008" w:rsidR="00170E02" w:rsidRPr="00816C8E" w:rsidRDefault="003B2231" w:rsidP="00B77696">
      <w:pPr>
        <w:keepNext/>
        <w:keepLines/>
        <w:spacing w:after="0"/>
        <w:ind w:left="357"/>
        <w:rPr>
          <w:rFonts w:eastAsia="MS Gothic"/>
        </w:rPr>
      </w:pPr>
      <w:sdt>
        <w:sdtPr>
          <w:rPr>
            <w:rFonts w:eastAsia="MS Gothic"/>
          </w:rPr>
          <w:id w:val="249473594"/>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tout à fait d’accord</w:t>
      </w:r>
    </w:p>
    <w:p w14:paraId="7E0F9424" w14:textId="7B0D8897" w:rsidR="00170E02" w:rsidRPr="00816C8E" w:rsidRDefault="003B2231" w:rsidP="00B77696">
      <w:pPr>
        <w:keepNext/>
        <w:keepLines/>
        <w:spacing w:after="0"/>
        <w:ind w:left="357"/>
        <w:rPr>
          <w:rFonts w:eastAsia="MS Gothic"/>
        </w:rPr>
      </w:pPr>
      <w:sdt>
        <w:sdtPr>
          <w:rPr>
            <w:rFonts w:eastAsia="MS Gothic"/>
          </w:rPr>
          <w:id w:val="-910694247"/>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en majeure partie d’accord</w:t>
      </w:r>
    </w:p>
    <w:p w14:paraId="36B329CE" w14:textId="04C844C0" w:rsidR="00170E02" w:rsidRPr="00816C8E" w:rsidRDefault="003B2231" w:rsidP="00B77696">
      <w:pPr>
        <w:keepNext/>
        <w:keepLines/>
        <w:spacing w:after="0"/>
        <w:ind w:left="357"/>
        <w:rPr>
          <w:rFonts w:eastAsia="MS Gothic"/>
        </w:rPr>
      </w:pPr>
      <w:sdt>
        <w:sdtPr>
          <w:rPr>
            <w:rFonts w:eastAsia="MS Gothic"/>
          </w:rPr>
          <w:id w:val="-1420788184"/>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vraiment d’accord</w:t>
      </w:r>
    </w:p>
    <w:p w14:paraId="1257A013" w14:textId="1BF0B0AA" w:rsidR="00170E02" w:rsidRPr="00816C8E" w:rsidRDefault="003B2231" w:rsidP="00B77696">
      <w:pPr>
        <w:keepNext/>
        <w:keepLines/>
        <w:spacing w:after="0"/>
        <w:ind w:left="357"/>
        <w:rPr>
          <w:rFonts w:eastAsia="MS Gothic"/>
        </w:rPr>
      </w:pPr>
      <w:sdt>
        <w:sdtPr>
          <w:rPr>
            <w:rFonts w:eastAsia="MS Gothic"/>
          </w:rPr>
          <w:id w:val="559524112"/>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du tout d’accord</w:t>
      </w:r>
    </w:p>
    <w:p w14:paraId="46A4C362" w14:textId="7CDB3A78" w:rsidR="00170E02" w:rsidRPr="00816C8E" w:rsidRDefault="003B2231" w:rsidP="00B77696">
      <w:pPr>
        <w:keepNext/>
        <w:keepLines/>
        <w:spacing w:after="120"/>
        <w:ind w:left="357"/>
        <w:rPr>
          <w:rFonts w:eastAsia="MS Gothic"/>
        </w:rPr>
      </w:pPr>
      <w:sdt>
        <w:sdtPr>
          <w:rPr>
            <w:rFonts w:eastAsia="MS Gothic"/>
          </w:rPr>
          <w:id w:val="796031798"/>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d’avis</w:t>
      </w:r>
    </w:p>
    <w:p w14:paraId="171E2A0A" w14:textId="64ECF046" w:rsidR="001D7428" w:rsidRPr="00816C8E" w:rsidRDefault="00D43860" w:rsidP="00D43860">
      <w:pPr>
        <w:pStyle w:val="Corpsdetexte"/>
        <w:keepNext/>
        <w:rPr>
          <w:rFonts w:cs="Arial"/>
          <w:shd w:val="clear" w:color="auto" w:fill="FFFFFF"/>
          <w:lang w:val="fr-CH"/>
        </w:rPr>
      </w:pPr>
      <w:r w:rsidRPr="00816C8E">
        <w:rPr>
          <w:rFonts w:cs="Arial"/>
          <w:shd w:val="clear" w:color="auto" w:fill="FFFFFF"/>
          <w:lang w:val="fr-CH"/>
        </w:rPr>
        <w:t>Veuillez indiquer vos commentaires sur l’article 9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500F5CB5" w14:textId="77777777" w:rsidTr="0076011F">
        <w:trPr>
          <w:trHeight w:val="1134"/>
        </w:trPr>
        <w:tc>
          <w:tcPr>
            <w:tcW w:w="8639" w:type="dxa"/>
            <w:shd w:val="clear" w:color="auto" w:fill="D9E2F3" w:themeFill="accent1" w:themeFillTint="33"/>
          </w:tcPr>
          <w:p w14:paraId="4DA1B7A7" w14:textId="1AED9D86" w:rsidR="001D7428" w:rsidRPr="0076011F" w:rsidRDefault="003B2231" w:rsidP="00C15A7E">
            <w:pPr>
              <w:rPr>
                <w:lang w:val="de-CH"/>
              </w:rPr>
            </w:pPr>
            <w:sdt>
              <w:sdtPr>
                <w:alias w:val="Commentaires et amendements"/>
                <w:tag w:val="Commentaires et amendements"/>
                <w:id w:val="918287369"/>
                <w:placeholder>
                  <w:docPart w:val="DefaultPlaceholder_-1854013440"/>
                </w:placeholder>
                <w:showingPlcHdr/>
              </w:sdtPr>
              <w:sdtEndPr/>
              <w:sdtContent>
                <w:r w:rsidR="00B0300F" w:rsidRPr="00B0300F">
                  <w:rPr>
                    <w:rStyle w:val="Textedelespacerserv"/>
                    <w:lang w:val="de-CH"/>
                  </w:rPr>
                  <w:t>Klicken oder tippen Sie hier, um Text einzugeben.</w:t>
                </w:r>
              </w:sdtContent>
            </w:sdt>
            <w:r w:rsidR="0076011F" w:rsidRPr="0076011F">
              <w:rPr>
                <w:lang w:val="de-CH"/>
              </w:rPr>
              <w:t xml:space="preserve"> </w:t>
            </w:r>
          </w:p>
        </w:tc>
      </w:tr>
    </w:tbl>
    <w:p w14:paraId="5DBCB982" w14:textId="6356F4BB" w:rsidR="00B52529" w:rsidRDefault="00B52529">
      <w:pPr>
        <w:spacing w:line="259" w:lineRule="auto"/>
        <w:rPr>
          <w:lang w:val="de-CH"/>
        </w:rPr>
      </w:pPr>
    </w:p>
    <w:p w14:paraId="11E5A4C9" w14:textId="1CA4E86E" w:rsidR="00C15A7E" w:rsidRPr="00816C8E" w:rsidRDefault="00C15A7E" w:rsidP="00C15A7E">
      <w:pPr>
        <w:pStyle w:val="Corpsdetexte"/>
        <w:rPr>
          <w:rFonts w:cs="Arial"/>
          <w:b/>
          <w:lang w:val="fr-CH"/>
        </w:rPr>
      </w:pPr>
      <w:r w:rsidRPr="00816C8E">
        <w:rPr>
          <w:rFonts w:cs="Arial"/>
          <w:b/>
          <w:lang w:val="fr-CH"/>
        </w:rPr>
        <w:t xml:space="preserve">Art. </w:t>
      </w:r>
      <w:r w:rsidR="00044489" w:rsidRPr="00816C8E">
        <w:rPr>
          <w:rFonts w:cs="Arial"/>
          <w:b/>
          <w:lang w:val="fr-CH"/>
        </w:rPr>
        <w:t>10</w:t>
      </w:r>
      <w:r w:rsidRPr="00816C8E">
        <w:rPr>
          <w:rFonts w:cs="Arial"/>
          <w:b/>
          <w:lang w:val="fr-CH"/>
        </w:rPr>
        <w:t> </w:t>
      </w:r>
      <w:r w:rsidR="00736722" w:rsidRPr="00816C8E">
        <w:rPr>
          <w:rFonts w:cs="Arial"/>
          <w:b/>
          <w:lang w:val="fr-CH"/>
        </w:rPr>
        <w:t>Procédure d’octroi des contributions</w:t>
      </w:r>
    </w:p>
    <w:p w14:paraId="761D83D8" w14:textId="08814802" w:rsidR="00736722" w:rsidRPr="00816C8E" w:rsidRDefault="00736722" w:rsidP="00170E02">
      <w:pPr>
        <w:pStyle w:val="Gesetztestext"/>
        <w:rPr>
          <w:lang w:val="fr-CH"/>
        </w:rPr>
      </w:pPr>
      <w:r w:rsidRPr="00816C8E">
        <w:rPr>
          <w:lang w:val="fr-CH"/>
        </w:rPr>
        <w:t>Le canton d’accueil désigne pour chaque offre scolaire l’organisme de paiement et règle dans ses bases juridiques les conditions d’utilisation d’une offre scolaire dans une école à l’hôpital.</w:t>
      </w:r>
    </w:p>
    <w:p w14:paraId="75FFA79A" w14:textId="1A1C41CC"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1D7428" w:rsidRPr="00816C8E">
        <w:rPr>
          <w:rFonts w:cs="Arial"/>
          <w:shd w:val="clear" w:color="auto" w:fill="FFFFFF"/>
          <w:lang w:val="fr-CH"/>
        </w:rPr>
        <w:t>1</w:t>
      </w:r>
      <w:r w:rsidR="00044489" w:rsidRPr="00816C8E">
        <w:rPr>
          <w:rFonts w:cs="Arial"/>
          <w:shd w:val="clear" w:color="auto" w:fill="FFFFFF"/>
          <w:lang w:val="fr-CH"/>
        </w:rPr>
        <w:t>0</w:t>
      </w:r>
      <w:r w:rsidR="001D7428" w:rsidRPr="00816C8E">
        <w:rPr>
          <w:rFonts w:cs="Arial"/>
          <w:shd w:val="clear" w:color="auto" w:fill="FFFFFF"/>
          <w:lang w:val="fr-CH"/>
        </w:rPr>
        <w:t>?</w:t>
      </w:r>
    </w:p>
    <w:p w14:paraId="0814EB4D" w14:textId="6854DE63" w:rsidR="00170E02" w:rsidRPr="00816C8E" w:rsidRDefault="003B2231" w:rsidP="00170E02">
      <w:pPr>
        <w:spacing w:after="0"/>
        <w:ind w:left="357"/>
        <w:rPr>
          <w:rFonts w:eastAsia="MS Gothic"/>
        </w:rPr>
      </w:pPr>
      <w:sdt>
        <w:sdtPr>
          <w:rPr>
            <w:rFonts w:eastAsia="MS Gothic"/>
          </w:rPr>
          <w:id w:val="1293247152"/>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tout à fait d’accord</w:t>
      </w:r>
    </w:p>
    <w:p w14:paraId="2593A764" w14:textId="6A046C77" w:rsidR="00170E02" w:rsidRPr="00816C8E" w:rsidRDefault="003B2231" w:rsidP="00170E02">
      <w:pPr>
        <w:spacing w:after="0"/>
        <w:ind w:left="357"/>
        <w:rPr>
          <w:rFonts w:eastAsia="MS Gothic"/>
        </w:rPr>
      </w:pPr>
      <w:sdt>
        <w:sdtPr>
          <w:rPr>
            <w:rFonts w:eastAsia="MS Gothic"/>
          </w:rPr>
          <w:id w:val="1434404830"/>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en majeure partie d’accord</w:t>
      </w:r>
    </w:p>
    <w:p w14:paraId="2C896692" w14:textId="57F091CC" w:rsidR="00170E02" w:rsidRPr="00816C8E" w:rsidRDefault="003B2231" w:rsidP="00170E02">
      <w:pPr>
        <w:spacing w:after="0"/>
        <w:ind w:left="357"/>
        <w:rPr>
          <w:rFonts w:eastAsia="MS Gothic"/>
        </w:rPr>
      </w:pPr>
      <w:sdt>
        <w:sdtPr>
          <w:rPr>
            <w:rFonts w:eastAsia="MS Gothic"/>
          </w:rPr>
          <w:id w:val="1542632734"/>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vraiment d’accord</w:t>
      </w:r>
    </w:p>
    <w:p w14:paraId="2E30AE34" w14:textId="79052932" w:rsidR="00170E02" w:rsidRPr="00816C8E" w:rsidRDefault="003B2231" w:rsidP="00170E02">
      <w:pPr>
        <w:spacing w:after="0"/>
        <w:ind w:left="357"/>
        <w:rPr>
          <w:rFonts w:eastAsia="MS Gothic"/>
        </w:rPr>
      </w:pPr>
      <w:sdt>
        <w:sdtPr>
          <w:rPr>
            <w:rFonts w:eastAsia="MS Gothic"/>
          </w:rPr>
          <w:id w:val="-1423186127"/>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du tout d’accord</w:t>
      </w:r>
    </w:p>
    <w:p w14:paraId="1C97DF74" w14:textId="3486D8BB" w:rsidR="00170E02" w:rsidRPr="00816C8E" w:rsidRDefault="003B2231" w:rsidP="00170E02">
      <w:pPr>
        <w:spacing w:after="120"/>
        <w:ind w:left="357"/>
        <w:rPr>
          <w:rFonts w:eastAsia="MS Gothic"/>
        </w:rPr>
      </w:pPr>
      <w:sdt>
        <w:sdtPr>
          <w:rPr>
            <w:rFonts w:eastAsia="MS Gothic"/>
          </w:rPr>
          <w:id w:val="-1627768115"/>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d’avis</w:t>
      </w:r>
    </w:p>
    <w:p w14:paraId="52345D7E" w14:textId="3945CA67" w:rsidR="001D7428" w:rsidRPr="00816C8E" w:rsidRDefault="00D43860" w:rsidP="00120341">
      <w:pPr>
        <w:pStyle w:val="Corpsdetexte"/>
        <w:keepNext/>
        <w:rPr>
          <w:rFonts w:cs="Arial"/>
          <w:shd w:val="clear" w:color="auto" w:fill="FFFFFF"/>
          <w:lang w:val="fr-CH"/>
        </w:rPr>
      </w:pPr>
      <w:r w:rsidRPr="00816C8E">
        <w:rPr>
          <w:rFonts w:cs="Arial"/>
          <w:shd w:val="clear" w:color="auto" w:fill="FFFFFF"/>
          <w:lang w:val="fr-CH"/>
        </w:rPr>
        <w:t>Veuillez indiquer vos commentaires sur l’article 10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29B76D9C" w14:textId="77777777" w:rsidTr="0076011F">
        <w:trPr>
          <w:trHeight w:val="1134"/>
        </w:trPr>
        <w:tc>
          <w:tcPr>
            <w:tcW w:w="8639" w:type="dxa"/>
            <w:shd w:val="clear" w:color="auto" w:fill="D9E2F3" w:themeFill="accent1" w:themeFillTint="33"/>
          </w:tcPr>
          <w:p w14:paraId="40EB9B73" w14:textId="0A4F1695" w:rsidR="001D7428" w:rsidRPr="0076011F" w:rsidRDefault="003B2231" w:rsidP="00C15A7E">
            <w:pPr>
              <w:rPr>
                <w:lang w:val="de-CH"/>
              </w:rPr>
            </w:pPr>
            <w:sdt>
              <w:sdtPr>
                <w:alias w:val="Commentaires et amendements"/>
                <w:tag w:val="Commentaires et amendements"/>
                <w:id w:val="1009488555"/>
                <w:placeholder>
                  <w:docPart w:val="DefaultPlaceholder_-1854013440"/>
                </w:placeholder>
                <w:showingPlcHdr/>
              </w:sdtPr>
              <w:sdtEndPr/>
              <w:sdtContent>
                <w:r w:rsidR="00B0300F" w:rsidRPr="00B0300F">
                  <w:rPr>
                    <w:rStyle w:val="Textedelespacerserv"/>
                    <w:lang w:val="de-CH"/>
                  </w:rPr>
                  <w:t>Klicken oder tippen Sie hier, um Text einzugeben.</w:t>
                </w:r>
              </w:sdtContent>
            </w:sdt>
            <w:r w:rsidR="0076011F" w:rsidRPr="0076011F">
              <w:rPr>
                <w:lang w:val="de-CH"/>
              </w:rPr>
              <w:t xml:space="preserve"> </w:t>
            </w:r>
          </w:p>
        </w:tc>
      </w:tr>
    </w:tbl>
    <w:p w14:paraId="30D945B4" w14:textId="77777777" w:rsidR="00101692" w:rsidRPr="00B0300F" w:rsidRDefault="00101692" w:rsidP="00C15A7E">
      <w:pPr>
        <w:pStyle w:val="Corpsdetexte"/>
        <w:rPr>
          <w:rFonts w:cs="Arial"/>
        </w:rPr>
      </w:pPr>
    </w:p>
    <w:p w14:paraId="44D459D8" w14:textId="34AAD43D" w:rsidR="00C15A7E" w:rsidRPr="00816C8E" w:rsidRDefault="00C15A7E" w:rsidP="00C15A7E">
      <w:pPr>
        <w:pStyle w:val="Corpsdetexte"/>
        <w:rPr>
          <w:rFonts w:cs="Arial"/>
          <w:b/>
          <w:lang w:val="fr-CH"/>
        </w:rPr>
      </w:pPr>
      <w:r w:rsidRPr="00816C8E">
        <w:rPr>
          <w:rFonts w:cs="Arial"/>
          <w:b/>
          <w:lang w:val="fr-CH"/>
        </w:rPr>
        <w:t xml:space="preserve">Art. </w:t>
      </w:r>
      <w:r w:rsidR="00044489" w:rsidRPr="00816C8E">
        <w:rPr>
          <w:rFonts w:cs="Arial"/>
          <w:b/>
          <w:lang w:val="fr-CH"/>
        </w:rPr>
        <w:t>11</w:t>
      </w:r>
      <w:r w:rsidRPr="00816C8E">
        <w:rPr>
          <w:rFonts w:cs="Arial"/>
          <w:b/>
          <w:lang w:val="fr-CH"/>
        </w:rPr>
        <w:t> </w:t>
      </w:r>
      <w:r w:rsidR="00835AA5" w:rsidRPr="00816C8E">
        <w:rPr>
          <w:rFonts w:cs="Arial"/>
          <w:b/>
          <w:iCs/>
          <w:lang w:val="fr-CH"/>
        </w:rPr>
        <w:t>Modification de l’annexe</w:t>
      </w:r>
    </w:p>
    <w:p w14:paraId="25DA5FF1" w14:textId="77777777" w:rsidR="00835AA5" w:rsidRPr="00816C8E" w:rsidRDefault="00835AA5" w:rsidP="00835AA5">
      <w:pPr>
        <w:pStyle w:val="Gesetztestext"/>
        <w:rPr>
          <w:lang w:val="fr-CH"/>
        </w:rPr>
      </w:pPr>
      <w:r w:rsidRPr="00816C8E">
        <w:rPr>
          <w:vertAlign w:val="superscript"/>
          <w:lang w:val="fr-CH"/>
        </w:rPr>
        <w:t>1</w:t>
      </w:r>
      <w:r w:rsidRPr="00816C8E">
        <w:rPr>
          <w:lang w:val="fr-CH"/>
        </w:rPr>
        <w:t>Une modification de l’annexe (liste des offres) est possible au début de chaque année scolaire.</w:t>
      </w:r>
    </w:p>
    <w:p w14:paraId="459F5C45" w14:textId="77777777" w:rsidR="00835AA5" w:rsidRPr="00816C8E" w:rsidRDefault="00835AA5" w:rsidP="00835AA5">
      <w:pPr>
        <w:pStyle w:val="Gesetztestext"/>
        <w:rPr>
          <w:lang w:val="fr-CH"/>
        </w:rPr>
      </w:pPr>
      <w:r w:rsidRPr="00816C8E">
        <w:rPr>
          <w:vertAlign w:val="superscript"/>
          <w:lang w:val="fr-CH"/>
        </w:rPr>
        <w:t>2</w:t>
      </w:r>
      <w:r w:rsidRPr="00816C8E">
        <w:rPr>
          <w:lang w:val="fr-CH"/>
        </w:rPr>
        <w:t>Les nouvelles offres sont ajoutées à la liste dans la mesure où elles ont été annoncées au secrétariat avant la fin du délai de modification de l’année civile précédente.</w:t>
      </w:r>
    </w:p>
    <w:p w14:paraId="5A9C0916" w14:textId="1E2C8886" w:rsidR="00835AA5" w:rsidRPr="00816C8E" w:rsidRDefault="00835AA5" w:rsidP="00170E02">
      <w:pPr>
        <w:pStyle w:val="Gesetztestext"/>
        <w:rPr>
          <w:lang w:val="fr-CH"/>
        </w:rPr>
      </w:pPr>
      <w:r w:rsidRPr="00816C8E">
        <w:rPr>
          <w:vertAlign w:val="superscript"/>
          <w:lang w:val="fr-CH"/>
        </w:rPr>
        <w:t>3</w:t>
      </w:r>
      <w:r w:rsidRPr="00816C8E">
        <w:rPr>
          <w:lang w:val="fr-CH"/>
        </w:rPr>
        <w:t xml:space="preserve">Toute modification de la disposition à payer ou des conditions y relatives doit être annoncée au secrétariat avant la fin du délai de modification de l’année civile précédente. </w:t>
      </w:r>
    </w:p>
    <w:p w14:paraId="46B0D9D7" w14:textId="1E2EF870"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044489" w:rsidRPr="00816C8E">
        <w:rPr>
          <w:rFonts w:cs="Arial"/>
          <w:shd w:val="clear" w:color="auto" w:fill="FFFFFF"/>
          <w:lang w:val="fr-CH"/>
        </w:rPr>
        <w:t>1</w:t>
      </w:r>
      <w:r w:rsidR="001D7428" w:rsidRPr="00816C8E">
        <w:rPr>
          <w:rFonts w:cs="Arial"/>
          <w:shd w:val="clear" w:color="auto" w:fill="FFFFFF"/>
          <w:lang w:val="fr-CH"/>
        </w:rPr>
        <w:t>1?</w:t>
      </w:r>
    </w:p>
    <w:p w14:paraId="479226CF" w14:textId="46EFF829" w:rsidR="00170E02" w:rsidRPr="00816C8E" w:rsidRDefault="003B2231" w:rsidP="00170E02">
      <w:pPr>
        <w:spacing w:after="0"/>
        <w:ind w:left="357"/>
        <w:rPr>
          <w:rFonts w:eastAsia="MS Gothic"/>
        </w:rPr>
      </w:pPr>
      <w:sdt>
        <w:sdtPr>
          <w:rPr>
            <w:rFonts w:eastAsia="MS Gothic"/>
          </w:rPr>
          <w:id w:val="1413966795"/>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tout à fait d’accord</w:t>
      </w:r>
    </w:p>
    <w:p w14:paraId="4CE7AFBC" w14:textId="742FF600" w:rsidR="00170E02" w:rsidRPr="00816C8E" w:rsidRDefault="003B2231" w:rsidP="00170E02">
      <w:pPr>
        <w:spacing w:after="0"/>
        <w:ind w:left="357"/>
        <w:rPr>
          <w:rFonts w:eastAsia="MS Gothic"/>
        </w:rPr>
      </w:pPr>
      <w:sdt>
        <w:sdtPr>
          <w:rPr>
            <w:rFonts w:eastAsia="MS Gothic"/>
          </w:rPr>
          <w:id w:val="-1557769639"/>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en majeure partie d’accord</w:t>
      </w:r>
    </w:p>
    <w:p w14:paraId="6F4DA5A5" w14:textId="23099C16" w:rsidR="00170E02" w:rsidRPr="00816C8E" w:rsidRDefault="003B2231" w:rsidP="00170E02">
      <w:pPr>
        <w:spacing w:after="0"/>
        <w:ind w:left="357"/>
        <w:rPr>
          <w:rFonts w:eastAsia="MS Gothic"/>
        </w:rPr>
      </w:pPr>
      <w:sdt>
        <w:sdtPr>
          <w:rPr>
            <w:rFonts w:eastAsia="MS Gothic"/>
          </w:rPr>
          <w:id w:val="2059199185"/>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vraiment d’accord</w:t>
      </w:r>
    </w:p>
    <w:p w14:paraId="10D8AFCB" w14:textId="293DBA30" w:rsidR="00170E02" w:rsidRPr="00816C8E" w:rsidRDefault="003B2231" w:rsidP="00170E02">
      <w:pPr>
        <w:spacing w:after="0"/>
        <w:ind w:left="357"/>
        <w:rPr>
          <w:rFonts w:eastAsia="MS Gothic"/>
        </w:rPr>
      </w:pPr>
      <w:sdt>
        <w:sdtPr>
          <w:rPr>
            <w:rFonts w:eastAsia="MS Gothic"/>
          </w:rPr>
          <w:id w:val="-957018771"/>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du tout d’accord</w:t>
      </w:r>
    </w:p>
    <w:p w14:paraId="63DCB42B" w14:textId="7E85A974" w:rsidR="00170E02" w:rsidRPr="00816C8E" w:rsidRDefault="003B2231" w:rsidP="00170E02">
      <w:pPr>
        <w:spacing w:after="120"/>
        <w:ind w:left="357"/>
        <w:rPr>
          <w:rFonts w:eastAsia="MS Gothic"/>
        </w:rPr>
      </w:pPr>
      <w:sdt>
        <w:sdtPr>
          <w:rPr>
            <w:rFonts w:eastAsia="MS Gothic"/>
          </w:rPr>
          <w:id w:val="1411665788"/>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d’avis</w:t>
      </w:r>
    </w:p>
    <w:p w14:paraId="684EEF4D" w14:textId="7BCE8CD0" w:rsidR="001D7428" w:rsidRPr="00816C8E" w:rsidRDefault="003908A0" w:rsidP="003908A0">
      <w:pPr>
        <w:pStyle w:val="Corpsdetexte"/>
        <w:keepNext/>
        <w:rPr>
          <w:rFonts w:cs="Arial"/>
          <w:shd w:val="clear" w:color="auto" w:fill="FFFFFF"/>
          <w:lang w:val="fr-CH"/>
        </w:rPr>
      </w:pPr>
      <w:r w:rsidRPr="00816C8E">
        <w:rPr>
          <w:rFonts w:cs="Arial"/>
          <w:shd w:val="clear" w:color="auto" w:fill="FFFFFF"/>
          <w:lang w:val="fr-CH"/>
        </w:rPr>
        <w:lastRenderedPageBreak/>
        <w:t>Veuillez indiquer vos commentaires sur l’article 11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7E5F1A87" w14:textId="77777777" w:rsidTr="0076011F">
        <w:trPr>
          <w:trHeight w:val="1134"/>
        </w:trPr>
        <w:tc>
          <w:tcPr>
            <w:tcW w:w="8639" w:type="dxa"/>
            <w:shd w:val="clear" w:color="auto" w:fill="D9E2F3" w:themeFill="accent1" w:themeFillTint="33"/>
          </w:tcPr>
          <w:p w14:paraId="0FEFD22F" w14:textId="49EEB961" w:rsidR="001D7428" w:rsidRPr="0076011F" w:rsidRDefault="003B2231" w:rsidP="00C15A7E">
            <w:pPr>
              <w:rPr>
                <w:lang w:val="de-CH"/>
              </w:rPr>
            </w:pPr>
            <w:sdt>
              <w:sdtPr>
                <w:alias w:val="Commentaires et amendements"/>
                <w:tag w:val="Commentaires et amendements"/>
                <w:id w:val="-1384242452"/>
                <w:placeholder>
                  <w:docPart w:val="DefaultPlaceholder_-1854013440"/>
                </w:placeholder>
                <w:showingPlcHdr/>
              </w:sdtPr>
              <w:sdtEndPr/>
              <w:sdtContent>
                <w:r w:rsidR="00B0300F" w:rsidRPr="00B0300F">
                  <w:rPr>
                    <w:rStyle w:val="Textedelespacerserv"/>
                    <w:lang w:val="de-CH"/>
                  </w:rPr>
                  <w:t>Klicken oder tippen Sie hier, um Text einzugeben.</w:t>
                </w:r>
              </w:sdtContent>
            </w:sdt>
            <w:r w:rsidR="0076011F" w:rsidRPr="0076011F">
              <w:rPr>
                <w:lang w:val="de-CH"/>
              </w:rPr>
              <w:t xml:space="preserve"> </w:t>
            </w:r>
          </w:p>
        </w:tc>
      </w:tr>
    </w:tbl>
    <w:p w14:paraId="2189BBDC" w14:textId="77777777" w:rsidR="001D7428" w:rsidRPr="00B0300F" w:rsidRDefault="001D7428" w:rsidP="001D7428">
      <w:pPr>
        <w:rPr>
          <w:lang w:val="de-CH"/>
        </w:rPr>
      </w:pPr>
    </w:p>
    <w:p w14:paraId="0A1ABF1C" w14:textId="05ED129F" w:rsidR="00C15A7E" w:rsidRPr="00816C8E" w:rsidRDefault="00C15A7E" w:rsidP="00055258">
      <w:pPr>
        <w:pStyle w:val="Corpsdetexte"/>
        <w:keepNext/>
        <w:rPr>
          <w:rFonts w:cs="Arial"/>
          <w:b/>
          <w:lang w:val="fr-CH"/>
        </w:rPr>
      </w:pPr>
      <w:r w:rsidRPr="00816C8E">
        <w:rPr>
          <w:rFonts w:cs="Arial"/>
          <w:b/>
          <w:lang w:val="fr-CH"/>
        </w:rPr>
        <w:t xml:space="preserve">Art. </w:t>
      </w:r>
      <w:r w:rsidR="00044489" w:rsidRPr="00816C8E">
        <w:rPr>
          <w:rFonts w:cs="Arial"/>
          <w:b/>
          <w:lang w:val="fr-CH"/>
        </w:rPr>
        <w:t>12</w:t>
      </w:r>
      <w:r w:rsidRPr="00816C8E">
        <w:rPr>
          <w:rFonts w:cs="Arial"/>
          <w:b/>
          <w:lang w:val="fr-CH"/>
        </w:rPr>
        <w:t> </w:t>
      </w:r>
      <w:r w:rsidR="00055258" w:rsidRPr="00816C8E">
        <w:rPr>
          <w:rFonts w:cs="Arial"/>
          <w:b/>
          <w:lang w:val="fr-CH"/>
        </w:rPr>
        <w:t>Coût de mise en œuvre</w:t>
      </w:r>
    </w:p>
    <w:p w14:paraId="62407BBF" w14:textId="276766EC" w:rsidR="00055258" w:rsidRPr="00816C8E" w:rsidRDefault="00055258" w:rsidP="00170E02">
      <w:pPr>
        <w:pStyle w:val="Gesetztestext"/>
        <w:rPr>
          <w:lang w:val="fr-CH"/>
        </w:rPr>
      </w:pPr>
      <w:r w:rsidRPr="00816C8E">
        <w:rPr>
          <w:lang w:val="fr-CH"/>
        </w:rPr>
        <w:t xml:space="preserve">Les coûts engagés par le Secrétariat pour la mise en œuvre du présent accord sont supportés par les cantons signataires à proportion de leur population totale. Ils leur sont facturés sur une base annuelle. </w:t>
      </w:r>
    </w:p>
    <w:p w14:paraId="2BD1C127" w14:textId="37F9DBB6"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1D7428" w:rsidRPr="00816C8E">
        <w:rPr>
          <w:rFonts w:cs="Arial"/>
          <w:shd w:val="clear" w:color="auto" w:fill="FFFFFF"/>
          <w:lang w:val="fr-CH"/>
        </w:rPr>
        <w:t>1</w:t>
      </w:r>
      <w:r w:rsidR="00044489" w:rsidRPr="00816C8E">
        <w:rPr>
          <w:rFonts w:cs="Arial"/>
          <w:shd w:val="clear" w:color="auto" w:fill="FFFFFF"/>
          <w:lang w:val="fr-CH"/>
        </w:rPr>
        <w:t>2</w:t>
      </w:r>
      <w:r w:rsidR="001D7428" w:rsidRPr="00816C8E">
        <w:rPr>
          <w:rFonts w:cs="Arial"/>
          <w:shd w:val="clear" w:color="auto" w:fill="FFFFFF"/>
          <w:lang w:val="fr-CH"/>
        </w:rPr>
        <w:t>?</w:t>
      </w:r>
    </w:p>
    <w:p w14:paraId="6844590B" w14:textId="26E3405E" w:rsidR="00170E02" w:rsidRPr="00816C8E" w:rsidRDefault="003B2231" w:rsidP="00170E02">
      <w:pPr>
        <w:spacing w:after="0"/>
        <w:ind w:left="357"/>
        <w:rPr>
          <w:rFonts w:eastAsia="MS Gothic"/>
        </w:rPr>
      </w:pPr>
      <w:sdt>
        <w:sdtPr>
          <w:rPr>
            <w:rFonts w:eastAsia="MS Gothic"/>
          </w:rPr>
          <w:id w:val="-1090010191"/>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tout à fait d’accord</w:t>
      </w:r>
    </w:p>
    <w:p w14:paraId="2118E0FA" w14:textId="5EE96988" w:rsidR="00170E02" w:rsidRPr="00816C8E" w:rsidRDefault="003B2231" w:rsidP="00170E02">
      <w:pPr>
        <w:spacing w:after="0"/>
        <w:ind w:left="357"/>
        <w:rPr>
          <w:rFonts w:eastAsia="MS Gothic"/>
        </w:rPr>
      </w:pPr>
      <w:sdt>
        <w:sdtPr>
          <w:rPr>
            <w:rFonts w:eastAsia="MS Gothic"/>
          </w:rPr>
          <w:id w:val="-919019369"/>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en majeure partie d’accord</w:t>
      </w:r>
    </w:p>
    <w:p w14:paraId="527B9276" w14:textId="55C33B67" w:rsidR="00170E02" w:rsidRPr="00816C8E" w:rsidRDefault="003B2231" w:rsidP="00170E02">
      <w:pPr>
        <w:spacing w:after="0"/>
        <w:ind w:left="357"/>
        <w:rPr>
          <w:rFonts w:eastAsia="MS Gothic"/>
        </w:rPr>
      </w:pPr>
      <w:sdt>
        <w:sdtPr>
          <w:rPr>
            <w:rFonts w:eastAsia="MS Gothic"/>
          </w:rPr>
          <w:id w:val="2052950989"/>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vraiment d’accord</w:t>
      </w:r>
    </w:p>
    <w:p w14:paraId="69AEA92F" w14:textId="6FFEA845" w:rsidR="00170E02" w:rsidRPr="00816C8E" w:rsidRDefault="003B2231" w:rsidP="00170E02">
      <w:pPr>
        <w:spacing w:after="0"/>
        <w:ind w:left="357"/>
        <w:rPr>
          <w:rFonts w:eastAsia="MS Gothic"/>
        </w:rPr>
      </w:pPr>
      <w:sdt>
        <w:sdtPr>
          <w:rPr>
            <w:rFonts w:eastAsia="MS Gothic"/>
          </w:rPr>
          <w:id w:val="-2099322723"/>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du tout d’accord</w:t>
      </w:r>
    </w:p>
    <w:p w14:paraId="6C9D54A0" w14:textId="20B33561" w:rsidR="00170E02" w:rsidRPr="00816C8E" w:rsidRDefault="003B2231" w:rsidP="00170E02">
      <w:pPr>
        <w:spacing w:after="120"/>
        <w:ind w:left="357"/>
        <w:rPr>
          <w:rFonts w:eastAsia="MS Gothic"/>
        </w:rPr>
      </w:pPr>
      <w:sdt>
        <w:sdtPr>
          <w:rPr>
            <w:rFonts w:eastAsia="MS Gothic"/>
          </w:rPr>
          <w:id w:val="1197892108"/>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d’avis</w:t>
      </w:r>
    </w:p>
    <w:p w14:paraId="12DDB4AC" w14:textId="14A8614B" w:rsidR="001D7428" w:rsidRPr="00816C8E" w:rsidRDefault="00B65DF1" w:rsidP="00B65DF1">
      <w:pPr>
        <w:pStyle w:val="Corpsdetexte"/>
        <w:keepNext/>
        <w:rPr>
          <w:rFonts w:cs="Arial"/>
          <w:shd w:val="clear" w:color="auto" w:fill="FFFFFF"/>
          <w:lang w:val="fr-CH"/>
        </w:rPr>
      </w:pPr>
      <w:r w:rsidRPr="00816C8E">
        <w:rPr>
          <w:rFonts w:cs="Arial"/>
          <w:shd w:val="clear" w:color="auto" w:fill="FFFFFF"/>
          <w:lang w:val="fr-CH"/>
        </w:rPr>
        <w:t>Veuillez indiquer vos commentaires sur l’article 12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5802CA93" w14:textId="77777777" w:rsidTr="0076011F">
        <w:trPr>
          <w:trHeight w:val="1134"/>
        </w:trPr>
        <w:tc>
          <w:tcPr>
            <w:tcW w:w="8639" w:type="dxa"/>
            <w:shd w:val="clear" w:color="auto" w:fill="D9E2F3" w:themeFill="accent1" w:themeFillTint="33"/>
          </w:tcPr>
          <w:p w14:paraId="7A317FDA" w14:textId="097C05F6" w:rsidR="001D7428" w:rsidRPr="0076011F" w:rsidRDefault="003B2231" w:rsidP="00C15A7E">
            <w:pPr>
              <w:rPr>
                <w:lang w:val="de-CH"/>
              </w:rPr>
            </w:pPr>
            <w:sdt>
              <w:sdtPr>
                <w:alias w:val="Commentaires et amendements"/>
                <w:tag w:val="Commentaires et amendements"/>
                <w:id w:val="-33896041"/>
                <w:placeholder>
                  <w:docPart w:val="DefaultPlaceholder_-1854013440"/>
                </w:placeholder>
                <w:showingPlcHdr/>
              </w:sdtPr>
              <w:sdtEndPr/>
              <w:sdtContent>
                <w:r w:rsidR="00B0300F" w:rsidRPr="00B0300F">
                  <w:rPr>
                    <w:rStyle w:val="Textedelespacerserv"/>
                    <w:lang w:val="de-CH"/>
                  </w:rPr>
                  <w:t>Klicken oder tippen Sie hier, um Text einzugeben.</w:t>
                </w:r>
              </w:sdtContent>
            </w:sdt>
            <w:r w:rsidR="0076011F" w:rsidRPr="0076011F">
              <w:rPr>
                <w:lang w:val="de-CH"/>
              </w:rPr>
              <w:t xml:space="preserve"> </w:t>
            </w:r>
          </w:p>
        </w:tc>
      </w:tr>
    </w:tbl>
    <w:p w14:paraId="7E225752" w14:textId="77777777" w:rsidR="001D7428" w:rsidRPr="00B0300F" w:rsidRDefault="001D7428" w:rsidP="001D7428">
      <w:pPr>
        <w:rPr>
          <w:lang w:val="de-CH"/>
        </w:rPr>
      </w:pPr>
    </w:p>
    <w:p w14:paraId="0B7DA530" w14:textId="3F081FB7" w:rsidR="00C15A7E" w:rsidRPr="00816C8E" w:rsidRDefault="00C15A7E" w:rsidP="00120341">
      <w:pPr>
        <w:pStyle w:val="Corpsdetexte"/>
        <w:keepNext/>
        <w:rPr>
          <w:rFonts w:cs="Arial"/>
          <w:b/>
          <w:lang w:val="fr-CH"/>
        </w:rPr>
      </w:pPr>
      <w:r w:rsidRPr="00816C8E">
        <w:rPr>
          <w:rFonts w:cs="Arial"/>
          <w:b/>
          <w:lang w:val="fr-CH"/>
        </w:rPr>
        <w:t xml:space="preserve">Art. </w:t>
      </w:r>
      <w:r w:rsidR="00044489" w:rsidRPr="00816C8E">
        <w:rPr>
          <w:rFonts w:cs="Arial"/>
          <w:b/>
          <w:lang w:val="fr-CH"/>
        </w:rPr>
        <w:t>13</w:t>
      </w:r>
      <w:r w:rsidRPr="00816C8E">
        <w:rPr>
          <w:rFonts w:cs="Arial"/>
          <w:b/>
          <w:lang w:val="fr-CH"/>
        </w:rPr>
        <w:t> </w:t>
      </w:r>
      <w:r w:rsidR="00105C6A" w:rsidRPr="00816C8E">
        <w:rPr>
          <w:rFonts w:cs="Arial"/>
          <w:b/>
          <w:lang w:val="fr-CH"/>
        </w:rPr>
        <w:t>Règlement des conflits</w:t>
      </w:r>
    </w:p>
    <w:p w14:paraId="6CE41D22" w14:textId="7B3DF64E" w:rsidR="00105C6A" w:rsidRPr="00816C8E" w:rsidRDefault="00105C6A" w:rsidP="00105C6A">
      <w:pPr>
        <w:pStyle w:val="Gesetztestext"/>
        <w:rPr>
          <w:lang w:val="fr-CH"/>
        </w:rPr>
      </w:pPr>
      <w:r w:rsidRPr="00816C8E">
        <w:rPr>
          <w:vertAlign w:val="superscript"/>
          <w:lang w:val="fr-CH"/>
        </w:rPr>
        <w:t>1</w:t>
      </w:r>
      <w:r w:rsidRPr="00816C8E">
        <w:rPr>
          <w:lang w:val="fr-CH"/>
        </w:rPr>
        <w:t xml:space="preserve">Les conflits découlant du présent accord sont régis par la procédure de règlement des conflits selon l’ACI. </w:t>
      </w:r>
    </w:p>
    <w:p w14:paraId="11FFCDD7" w14:textId="2152A984" w:rsidR="00105C6A" w:rsidRPr="00816C8E" w:rsidRDefault="00105C6A" w:rsidP="00170E02">
      <w:pPr>
        <w:pStyle w:val="Gesetztestext"/>
        <w:rPr>
          <w:lang w:val="fr-CH"/>
        </w:rPr>
      </w:pPr>
      <w:r w:rsidRPr="00816C8E">
        <w:rPr>
          <w:vertAlign w:val="superscript"/>
          <w:lang w:val="fr-CH"/>
        </w:rPr>
        <w:t>2</w:t>
      </w:r>
      <w:r w:rsidRPr="00816C8E">
        <w:rPr>
          <w:lang w:val="fr-CH"/>
        </w:rPr>
        <w:t>Si l’on ne parvient pas au règlement du conflit, le Tribunal fédéral statue par voie d’action selon l’art. 120, al. 1, let. b, LTF.</w:t>
      </w:r>
    </w:p>
    <w:p w14:paraId="5964B1E5" w14:textId="119E091B"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1D7428" w:rsidRPr="00816C8E">
        <w:rPr>
          <w:rFonts w:cs="Arial"/>
          <w:shd w:val="clear" w:color="auto" w:fill="FFFFFF"/>
          <w:lang w:val="fr-CH"/>
        </w:rPr>
        <w:t>1</w:t>
      </w:r>
      <w:r w:rsidR="00044489" w:rsidRPr="00816C8E">
        <w:rPr>
          <w:rFonts w:cs="Arial"/>
          <w:shd w:val="clear" w:color="auto" w:fill="FFFFFF"/>
          <w:lang w:val="fr-CH"/>
        </w:rPr>
        <w:t>3</w:t>
      </w:r>
      <w:r w:rsidR="001D7428" w:rsidRPr="00816C8E">
        <w:rPr>
          <w:rFonts w:cs="Arial"/>
          <w:shd w:val="clear" w:color="auto" w:fill="FFFFFF"/>
          <w:lang w:val="fr-CH"/>
        </w:rPr>
        <w:t>?</w:t>
      </w:r>
    </w:p>
    <w:p w14:paraId="0C2AA0A2" w14:textId="0011E662" w:rsidR="00170E02" w:rsidRPr="00816C8E" w:rsidRDefault="003B2231" w:rsidP="00170E02">
      <w:pPr>
        <w:spacing w:after="0"/>
        <w:ind w:left="357"/>
        <w:rPr>
          <w:rFonts w:eastAsia="MS Gothic"/>
        </w:rPr>
      </w:pPr>
      <w:sdt>
        <w:sdtPr>
          <w:rPr>
            <w:rFonts w:eastAsia="MS Gothic"/>
          </w:rPr>
          <w:id w:val="1641067302"/>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tout à fait d’accord</w:t>
      </w:r>
    </w:p>
    <w:p w14:paraId="5A612078" w14:textId="74CE4E6F" w:rsidR="00170E02" w:rsidRPr="00816C8E" w:rsidRDefault="003B2231" w:rsidP="00170E02">
      <w:pPr>
        <w:spacing w:after="0"/>
        <w:ind w:left="357"/>
        <w:rPr>
          <w:rFonts w:eastAsia="MS Gothic"/>
        </w:rPr>
      </w:pPr>
      <w:sdt>
        <w:sdtPr>
          <w:rPr>
            <w:rFonts w:eastAsia="MS Gothic"/>
          </w:rPr>
          <w:id w:val="717479311"/>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en majeure partie d’accord</w:t>
      </w:r>
    </w:p>
    <w:p w14:paraId="5B278F95" w14:textId="5113E974" w:rsidR="00170E02" w:rsidRPr="00816C8E" w:rsidRDefault="003B2231" w:rsidP="00170E02">
      <w:pPr>
        <w:spacing w:after="0"/>
        <w:ind w:left="357"/>
        <w:rPr>
          <w:rFonts w:eastAsia="MS Gothic"/>
        </w:rPr>
      </w:pPr>
      <w:sdt>
        <w:sdtPr>
          <w:rPr>
            <w:rFonts w:eastAsia="MS Gothic"/>
          </w:rPr>
          <w:id w:val="835350866"/>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vraiment d’accord</w:t>
      </w:r>
    </w:p>
    <w:p w14:paraId="17BC27DD" w14:textId="20C4972F" w:rsidR="00170E02" w:rsidRPr="00816C8E" w:rsidRDefault="003B2231" w:rsidP="00170E02">
      <w:pPr>
        <w:spacing w:after="0"/>
        <w:ind w:left="357"/>
        <w:rPr>
          <w:rFonts w:eastAsia="MS Gothic"/>
        </w:rPr>
      </w:pPr>
      <w:sdt>
        <w:sdtPr>
          <w:rPr>
            <w:rFonts w:eastAsia="MS Gothic"/>
          </w:rPr>
          <w:id w:val="-1577589319"/>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du tout d’accord</w:t>
      </w:r>
    </w:p>
    <w:p w14:paraId="28520FDF" w14:textId="7D1FA2FE" w:rsidR="00170E02" w:rsidRPr="00816C8E" w:rsidRDefault="003B2231" w:rsidP="00170E02">
      <w:pPr>
        <w:spacing w:after="120"/>
        <w:ind w:left="357"/>
        <w:rPr>
          <w:rFonts w:eastAsia="MS Gothic"/>
        </w:rPr>
      </w:pPr>
      <w:sdt>
        <w:sdtPr>
          <w:rPr>
            <w:rFonts w:eastAsia="MS Gothic"/>
          </w:rPr>
          <w:id w:val="1263718367"/>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d’avis</w:t>
      </w:r>
    </w:p>
    <w:p w14:paraId="6DF5E917" w14:textId="648B010B" w:rsidR="001D7428" w:rsidRPr="00816C8E" w:rsidRDefault="00BC7338" w:rsidP="00BC7338">
      <w:pPr>
        <w:pStyle w:val="Corpsdetexte"/>
        <w:keepNext/>
        <w:rPr>
          <w:rFonts w:cs="Arial"/>
          <w:shd w:val="clear" w:color="auto" w:fill="FFFFFF"/>
          <w:lang w:val="fr-CH"/>
        </w:rPr>
      </w:pPr>
      <w:r w:rsidRPr="00816C8E">
        <w:rPr>
          <w:rFonts w:cs="Arial"/>
          <w:shd w:val="clear" w:color="auto" w:fill="FFFFFF"/>
          <w:lang w:val="fr-CH"/>
        </w:rPr>
        <w:t>Veuillez indiquer vos commentaires sur l’article 13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4CFD7C00" w14:textId="77777777" w:rsidTr="0076011F">
        <w:trPr>
          <w:trHeight w:val="1134"/>
        </w:trPr>
        <w:sdt>
          <w:sdtPr>
            <w:alias w:val="Commentaires et amendements"/>
            <w:tag w:val="Commentaires et amendements"/>
            <w:id w:val="-1540738570"/>
            <w:placeholder>
              <w:docPart w:val="DefaultPlaceholder_-1854013440"/>
            </w:placeholder>
            <w:showingPlcHdr/>
          </w:sdtPr>
          <w:sdtEndPr/>
          <w:sdtContent>
            <w:tc>
              <w:tcPr>
                <w:tcW w:w="8639" w:type="dxa"/>
                <w:shd w:val="clear" w:color="auto" w:fill="D9E2F3" w:themeFill="accent1" w:themeFillTint="33"/>
              </w:tcPr>
              <w:p w14:paraId="1A65C32E" w14:textId="02972B10" w:rsidR="001D7428" w:rsidRPr="00B0300F" w:rsidRDefault="00B0300F" w:rsidP="00C15A7E">
                <w:pPr>
                  <w:rPr>
                    <w:lang w:val="de-CH"/>
                  </w:rPr>
                </w:pPr>
                <w:r w:rsidRPr="00B0300F">
                  <w:rPr>
                    <w:rStyle w:val="Textedelespacerserv"/>
                    <w:lang w:val="de-CH"/>
                  </w:rPr>
                  <w:t>Klicken oder tippen Sie hier, um Text einzugeben.</w:t>
                </w:r>
              </w:p>
            </w:tc>
          </w:sdtContent>
        </w:sdt>
      </w:tr>
    </w:tbl>
    <w:p w14:paraId="77B6EF0D" w14:textId="77777777" w:rsidR="001559CA" w:rsidRPr="00B0300F" w:rsidRDefault="001559CA" w:rsidP="00C15A7E">
      <w:pPr>
        <w:pStyle w:val="Corpsdetexte"/>
        <w:rPr>
          <w:rFonts w:cs="Arial"/>
          <w:b/>
        </w:rPr>
      </w:pPr>
    </w:p>
    <w:p w14:paraId="2037DE78" w14:textId="127BCC9C" w:rsidR="00C15A7E" w:rsidRPr="00816C8E" w:rsidRDefault="00C15A7E" w:rsidP="00C15A7E">
      <w:pPr>
        <w:pStyle w:val="Corpsdetexte"/>
        <w:rPr>
          <w:rFonts w:cs="Arial"/>
          <w:b/>
          <w:lang w:val="fr-CH"/>
        </w:rPr>
      </w:pPr>
      <w:r w:rsidRPr="00816C8E">
        <w:rPr>
          <w:rFonts w:cs="Arial"/>
          <w:b/>
          <w:lang w:val="fr-CH"/>
        </w:rPr>
        <w:t xml:space="preserve">Art. </w:t>
      </w:r>
      <w:r w:rsidR="00044489" w:rsidRPr="00816C8E">
        <w:rPr>
          <w:rFonts w:cs="Arial"/>
          <w:b/>
          <w:lang w:val="fr-CH"/>
        </w:rPr>
        <w:t>1</w:t>
      </w:r>
      <w:r w:rsidRPr="00816C8E">
        <w:rPr>
          <w:rFonts w:cs="Arial"/>
          <w:b/>
          <w:lang w:val="fr-CH"/>
        </w:rPr>
        <w:t>4 </w:t>
      </w:r>
      <w:r w:rsidR="001559CA" w:rsidRPr="00816C8E">
        <w:rPr>
          <w:rFonts w:cs="Arial"/>
          <w:b/>
          <w:lang w:val="fr-CH"/>
        </w:rPr>
        <w:t>Adhésion</w:t>
      </w:r>
    </w:p>
    <w:p w14:paraId="72F16590" w14:textId="70EBF414" w:rsidR="001559CA" w:rsidRPr="00816C8E" w:rsidRDefault="001559CA" w:rsidP="00170E02">
      <w:pPr>
        <w:pStyle w:val="Gesetztestext"/>
        <w:rPr>
          <w:lang w:val="fr-CH"/>
        </w:rPr>
      </w:pPr>
      <w:r w:rsidRPr="00816C8E">
        <w:rPr>
          <w:lang w:val="fr-CH"/>
        </w:rPr>
        <w:t xml:space="preserve">L’adhésion au présent accord est déclarée au Comité de la Conférence suisse des directeurs cantonaux de l’instruction publique. </w:t>
      </w:r>
    </w:p>
    <w:p w14:paraId="5E68410F" w14:textId="32428848" w:rsidR="001D7428" w:rsidRPr="00816C8E" w:rsidRDefault="003B1FFC" w:rsidP="001D7428">
      <w:pPr>
        <w:pStyle w:val="Corpsdetexte"/>
        <w:rPr>
          <w:rFonts w:cs="Arial"/>
          <w:shd w:val="clear" w:color="auto" w:fill="FFFFFF"/>
          <w:lang w:val="fr-CH"/>
        </w:rPr>
      </w:pPr>
      <w:r w:rsidRPr="00816C8E">
        <w:rPr>
          <w:lang w:val="fr-CH"/>
        </w:rPr>
        <w:lastRenderedPageBreak/>
        <w:t xml:space="preserve">Êtes-vous d’accord avec l’article </w:t>
      </w:r>
      <w:r w:rsidR="001D7428" w:rsidRPr="00816C8E">
        <w:rPr>
          <w:rFonts w:cs="Arial"/>
          <w:shd w:val="clear" w:color="auto" w:fill="FFFFFF"/>
          <w:lang w:val="fr-CH"/>
        </w:rPr>
        <w:t>1</w:t>
      </w:r>
      <w:r w:rsidR="00044489" w:rsidRPr="00816C8E">
        <w:rPr>
          <w:rFonts w:cs="Arial"/>
          <w:shd w:val="clear" w:color="auto" w:fill="FFFFFF"/>
          <w:lang w:val="fr-CH"/>
        </w:rPr>
        <w:t>4</w:t>
      </w:r>
      <w:r w:rsidR="001D7428" w:rsidRPr="00816C8E">
        <w:rPr>
          <w:rFonts w:cs="Arial"/>
          <w:shd w:val="clear" w:color="auto" w:fill="FFFFFF"/>
          <w:lang w:val="fr-CH"/>
        </w:rPr>
        <w:t>?</w:t>
      </w:r>
    </w:p>
    <w:p w14:paraId="1A2A7312" w14:textId="622BEDF9" w:rsidR="00170E02" w:rsidRPr="00816C8E" w:rsidRDefault="003B2231" w:rsidP="00170E02">
      <w:pPr>
        <w:spacing w:after="0"/>
        <w:ind w:left="357"/>
        <w:rPr>
          <w:rFonts w:eastAsia="MS Gothic"/>
        </w:rPr>
      </w:pPr>
      <w:sdt>
        <w:sdtPr>
          <w:rPr>
            <w:rFonts w:eastAsia="MS Gothic"/>
          </w:rPr>
          <w:id w:val="-1400360184"/>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tout à fait d’accord</w:t>
      </w:r>
    </w:p>
    <w:p w14:paraId="698D3242" w14:textId="39A04E2B" w:rsidR="00170E02" w:rsidRPr="00816C8E" w:rsidRDefault="003B2231" w:rsidP="00170E02">
      <w:pPr>
        <w:spacing w:after="0"/>
        <w:ind w:left="357"/>
        <w:rPr>
          <w:rFonts w:eastAsia="MS Gothic"/>
        </w:rPr>
      </w:pPr>
      <w:sdt>
        <w:sdtPr>
          <w:rPr>
            <w:rFonts w:eastAsia="MS Gothic"/>
          </w:rPr>
          <w:id w:val="-428718"/>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en majeure partie d’accord</w:t>
      </w:r>
    </w:p>
    <w:p w14:paraId="68CDFB12" w14:textId="51DE14CF" w:rsidR="00170E02" w:rsidRPr="00816C8E" w:rsidRDefault="003B2231" w:rsidP="00170E02">
      <w:pPr>
        <w:spacing w:after="0"/>
        <w:ind w:left="357"/>
        <w:rPr>
          <w:rFonts w:eastAsia="MS Gothic"/>
        </w:rPr>
      </w:pPr>
      <w:sdt>
        <w:sdtPr>
          <w:rPr>
            <w:rFonts w:eastAsia="MS Gothic"/>
          </w:rPr>
          <w:id w:val="770665032"/>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vraiment d’accord</w:t>
      </w:r>
    </w:p>
    <w:p w14:paraId="4125CD5C" w14:textId="3C135921" w:rsidR="00170E02" w:rsidRPr="00816C8E" w:rsidRDefault="003B2231" w:rsidP="00170E02">
      <w:pPr>
        <w:spacing w:after="0"/>
        <w:ind w:left="357"/>
        <w:rPr>
          <w:rFonts w:eastAsia="MS Gothic"/>
        </w:rPr>
      </w:pPr>
      <w:sdt>
        <w:sdtPr>
          <w:rPr>
            <w:rFonts w:eastAsia="MS Gothic"/>
          </w:rPr>
          <w:id w:val="-1267998580"/>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du tout d’accord</w:t>
      </w:r>
    </w:p>
    <w:p w14:paraId="62442ADF" w14:textId="38044D83" w:rsidR="00170E02" w:rsidRPr="00816C8E" w:rsidRDefault="003B2231" w:rsidP="00170E02">
      <w:pPr>
        <w:spacing w:after="120"/>
        <w:ind w:left="357"/>
        <w:rPr>
          <w:rFonts w:eastAsia="MS Gothic"/>
        </w:rPr>
      </w:pPr>
      <w:sdt>
        <w:sdtPr>
          <w:rPr>
            <w:rFonts w:eastAsia="MS Gothic"/>
          </w:rPr>
          <w:id w:val="-930117169"/>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d’avis</w:t>
      </w:r>
    </w:p>
    <w:p w14:paraId="4867ECB6" w14:textId="5B2CDE3E" w:rsidR="001D7428" w:rsidRPr="00816C8E" w:rsidRDefault="00771BDE" w:rsidP="00771BDE">
      <w:pPr>
        <w:pStyle w:val="Corpsdetexte"/>
        <w:keepNext/>
        <w:rPr>
          <w:rFonts w:cs="Arial"/>
          <w:shd w:val="clear" w:color="auto" w:fill="FFFFFF"/>
          <w:lang w:val="fr-CH"/>
        </w:rPr>
      </w:pPr>
      <w:r w:rsidRPr="00816C8E">
        <w:rPr>
          <w:rFonts w:cs="Arial"/>
          <w:shd w:val="clear" w:color="auto" w:fill="FFFFFF"/>
          <w:lang w:val="fr-CH"/>
        </w:rPr>
        <w:t>Veuillez indiquer vos commentaires sur l’article 14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5A0B6397" w14:textId="77777777" w:rsidTr="00934801">
        <w:trPr>
          <w:trHeight w:val="1134"/>
        </w:trPr>
        <w:sdt>
          <w:sdtPr>
            <w:alias w:val="Commentaires et amendements"/>
            <w:tag w:val="Commentaires et amendements"/>
            <w:id w:val="346217792"/>
            <w:placeholder>
              <w:docPart w:val="DefaultPlaceholder_-1854013440"/>
            </w:placeholder>
            <w:showingPlcHdr/>
          </w:sdtPr>
          <w:sdtEndPr/>
          <w:sdtContent>
            <w:tc>
              <w:tcPr>
                <w:tcW w:w="8639" w:type="dxa"/>
                <w:shd w:val="clear" w:color="auto" w:fill="D9E2F3" w:themeFill="accent1" w:themeFillTint="33"/>
              </w:tcPr>
              <w:p w14:paraId="12EE464B" w14:textId="209CF7E9" w:rsidR="001D7428" w:rsidRPr="00B0300F" w:rsidRDefault="00B0300F" w:rsidP="00C15A7E">
                <w:pPr>
                  <w:rPr>
                    <w:lang w:val="de-CH"/>
                  </w:rPr>
                </w:pPr>
                <w:r w:rsidRPr="00B0300F">
                  <w:rPr>
                    <w:rStyle w:val="Textedelespacerserv"/>
                    <w:lang w:val="de-CH"/>
                  </w:rPr>
                  <w:t>Klicken oder tippen Sie hier, um Text einzugeben.</w:t>
                </w:r>
              </w:p>
            </w:tc>
          </w:sdtContent>
        </w:sdt>
      </w:tr>
    </w:tbl>
    <w:p w14:paraId="01F8887A" w14:textId="77777777" w:rsidR="001D7428" w:rsidRPr="00B0300F" w:rsidRDefault="001D7428" w:rsidP="001D7428">
      <w:pPr>
        <w:rPr>
          <w:lang w:val="de-CH"/>
        </w:rPr>
      </w:pPr>
    </w:p>
    <w:p w14:paraId="66D392C9" w14:textId="671B3776" w:rsidR="00C15A7E" w:rsidRPr="00816C8E" w:rsidRDefault="00C15A7E" w:rsidP="00C15A7E">
      <w:pPr>
        <w:pStyle w:val="Corpsdetexte"/>
        <w:rPr>
          <w:rFonts w:cs="Arial"/>
          <w:b/>
          <w:lang w:val="fr-CH"/>
        </w:rPr>
      </w:pPr>
      <w:r w:rsidRPr="00816C8E">
        <w:rPr>
          <w:rFonts w:cs="Arial"/>
          <w:b/>
          <w:lang w:val="fr-CH"/>
        </w:rPr>
        <w:t xml:space="preserve">Art. </w:t>
      </w:r>
      <w:r w:rsidR="00044489" w:rsidRPr="00816C8E">
        <w:rPr>
          <w:rFonts w:cs="Arial"/>
          <w:b/>
          <w:lang w:val="fr-CH"/>
        </w:rPr>
        <w:t>15</w:t>
      </w:r>
      <w:r w:rsidRPr="00816C8E">
        <w:rPr>
          <w:rFonts w:cs="Arial"/>
          <w:b/>
          <w:lang w:val="fr-CH"/>
        </w:rPr>
        <w:t> </w:t>
      </w:r>
      <w:r w:rsidR="000642F1" w:rsidRPr="00816C8E">
        <w:rPr>
          <w:rFonts w:cs="Arial"/>
          <w:b/>
          <w:lang w:val="fr-CH"/>
        </w:rPr>
        <w:t>Entrée en vigueur</w:t>
      </w:r>
    </w:p>
    <w:p w14:paraId="5047BF50" w14:textId="77777777" w:rsidR="000642F1" w:rsidRPr="00816C8E" w:rsidRDefault="000642F1" w:rsidP="000642F1">
      <w:pPr>
        <w:pStyle w:val="Gesetztestext"/>
        <w:rPr>
          <w:lang w:val="fr-CH"/>
        </w:rPr>
      </w:pPr>
      <w:r w:rsidRPr="00816C8E">
        <w:rPr>
          <w:vertAlign w:val="superscript"/>
          <w:lang w:val="fr-CH"/>
        </w:rPr>
        <w:t>1</w:t>
      </w:r>
      <w:r w:rsidRPr="00816C8E">
        <w:rPr>
          <w:lang w:val="fr-CH"/>
        </w:rPr>
        <w:t>Le Comité de la Conférence suisse des directeurs cantonaux de l’instruction publique met en vigueur l’accord dès lors qu’au moins six cantons y ont adhéré, mais au plus tôt au début de l’année 20../20...</w:t>
      </w:r>
    </w:p>
    <w:p w14:paraId="135FBD4F" w14:textId="26279301" w:rsidR="000642F1" w:rsidRPr="00816C8E" w:rsidRDefault="000642F1" w:rsidP="00170E02">
      <w:pPr>
        <w:pStyle w:val="Gesetztestext"/>
        <w:rPr>
          <w:lang w:val="fr-CH"/>
        </w:rPr>
      </w:pPr>
      <w:r w:rsidRPr="00816C8E">
        <w:rPr>
          <w:vertAlign w:val="superscript"/>
          <w:lang w:val="fr-CH"/>
        </w:rPr>
        <w:t>2</w:t>
      </w:r>
      <w:r w:rsidRPr="00816C8E">
        <w:rPr>
          <w:lang w:val="fr-CH"/>
        </w:rPr>
        <w:t>L’entrée en vigueur doit être portée à la connaissance de la Confédération.</w:t>
      </w:r>
    </w:p>
    <w:p w14:paraId="712FD8B8" w14:textId="209832F3"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1D7428" w:rsidRPr="00816C8E">
        <w:rPr>
          <w:rFonts w:cs="Arial"/>
          <w:shd w:val="clear" w:color="auto" w:fill="FFFFFF"/>
          <w:lang w:val="fr-CH"/>
        </w:rPr>
        <w:t>1</w:t>
      </w:r>
      <w:r w:rsidR="00044489" w:rsidRPr="00816C8E">
        <w:rPr>
          <w:rFonts w:cs="Arial"/>
          <w:shd w:val="clear" w:color="auto" w:fill="FFFFFF"/>
          <w:lang w:val="fr-CH"/>
        </w:rPr>
        <w:t>5</w:t>
      </w:r>
      <w:r w:rsidR="001D7428" w:rsidRPr="00816C8E">
        <w:rPr>
          <w:rFonts w:cs="Arial"/>
          <w:shd w:val="clear" w:color="auto" w:fill="FFFFFF"/>
          <w:lang w:val="fr-CH"/>
        </w:rPr>
        <w:t>?</w:t>
      </w:r>
    </w:p>
    <w:p w14:paraId="0B33889D" w14:textId="47D4E04F" w:rsidR="00170E02" w:rsidRPr="00816C8E" w:rsidRDefault="003B2231" w:rsidP="00170E02">
      <w:pPr>
        <w:spacing w:after="0"/>
        <w:ind w:left="357"/>
        <w:rPr>
          <w:rFonts w:eastAsia="MS Gothic"/>
        </w:rPr>
      </w:pPr>
      <w:sdt>
        <w:sdtPr>
          <w:rPr>
            <w:rFonts w:eastAsia="MS Gothic"/>
          </w:rPr>
          <w:id w:val="1623492904"/>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tout à fait d’accord</w:t>
      </w:r>
    </w:p>
    <w:p w14:paraId="530CB8D7" w14:textId="3E277F9D" w:rsidR="00170E02" w:rsidRPr="00816C8E" w:rsidRDefault="003B2231" w:rsidP="00170E02">
      <w:pPr>
        <w:spacing w:after="0"/>
        <w:ind w:left="357"/>
        <w:rPr>
          <w:rFonts w:eastAsia="MS Gothic"/>
        </w:rPr>
      </w:pPr>
      <w:sdt>
        <w:sdtPr>
          <w:rPr>
            <w:rFonts w:eastAsia="MS Gothic"/>
          </w:rPr>
          <w:id w:val="711929458"/>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en majeure partie d’accord</w:t>
      </w:r>
    </w:p>
    <w:p w14:paraId="2A1BE6B9" w14:textId="3268FAA9" w:rsidR="00170E02" w:rsidRPr="00816C8E" w:rsidRDefault="003B2231" w:rsidP="00170E02">
      <w:pPr>
        <w:spacing w:after="0"/>
        <w:ind w:left="357"/>
        <w:rPr>
          <w:rFonts w:eastAsia="MS Gothic"/>
        </w:rPr>
      </w:pPr>
      <w:sdt>
        <w:sdtPr>
          <w:rPr>
            <w:rFonts w:eastAsia="MS Gothic"/>
          </w:rPr>
          <w:id w:val="485907663"/>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vraiment d’accord</w:t>
      </w:r>
    </w:p>
    <w:p w14:paraId="0B6F2027" w14:textId="6E45F113" w:rsidR="00170E02" w:rsidRPr="00816C8E" w:rsidRDefault="003B2231" w:rsidP="00170E02">
      <w:pPr>
        <w:spacing w:after="0"/>
        <w:ind w:left="357"/>
        <w:rPr>
          <w:rFonts w:eastAsia="MS Gothic"/>
        </w:rPr>
      </w:pPr>
      <w:sdt>
        <w:sdtPr>
          <w:rPr>
            <w:rFonts w:eastAsia="MS Gothic"/>
          </w:rPr>
          <w:id w:val="-965197526"/>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du tout d’accord</w:t>
      </w:r>
    </w:p>
    <w:p w14:paraId="41311C95" w14:textId="58CA99E7" w:rsidR="00170E02" w:rsidRPr="00816C8E" w:rsidRDefault="003B2231" w:rsidP="00170E02">
      <w:pPr>
        <w:spacing w:after="120"/>
        <w:ind w:left="357"/>
        <w:rPr>
          <w:rFonts w:eastAsia="MS Gothic"/>
        </w:rPr>
      </w:pPr>
      <w:sdt>
        <w:sdtPr>
          <w:rPr>
            <w:rFonts w:eastAsia="MS Gothic"/>
          </w:rPr>
          <w:id w:val="1315846000"/>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d’avis</w:t>
      </w:r>
    </w:p>
    <w:p w14:paraId="2E3C7746" w14:textId="6D17CF68" w:rsidR="001D7428" w:rsidRPr="00816C8E" w:rsidRDefault="004545AE" w:rsidP="004545AE">
      <w:pPr>
        <w:pStyle w:val="Corpsdetexte"/>
        <w:keepNext/>
        <w:rPr>
          <w:rFonts w:cs="Arial"/>
          <w:shd w:val="clear" w:color="auto" w:fill="FFFFFF"/>
          <w:lang w:val="fr-CH"/>
        </w:rPr>
      </w:pPr>
      <w:r w:rsidRPr="00816C8E">
        <w:rPr>
          <w:rFonts w:cs="Arial"/>
          <w:shd w:val="clear" w:color="auto" w:fill="FFFFFF"/>
          <w:lang w:val="fr-CH"/>
        </w:rPr>
        <w:t>Veuillez indiquer vos commentaires sur l’article 15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05D2E797" w14:textId="77777777" w:rsidTr="00934801">
        <w:trPr>
          <w:trHeight w:val="1134"/>
        </w:trPr>
        <w:tc>
          <w:tcPr>
            <w:tcW w:w="8639" w:type="dxa"/>
            <w:shd w:val="clear" w:color="auto" w:fill="D9E2F3" w:themeFill="accent1" w:themeFillTint="33"/>
          </w:tcPr>
          <w:p w14:paraId="2029FCC5" w14:textId="7112A102" w:rsidR="001D7428" w:rsidRPr="00934801" w:rsidRDefault="003B2231" w:rsidP="00C15A7E">
            <w:pPr>
              <w:rPr>
                <w:lang w:val="de-CH"/>
              </w:rPr>
            </w:pPr>
            <w:sdt>
              <w:sdtPr>
                <w:alias w:val="Commentaires et amendements"/>
                <w:tag w:val="Commentaires et amendements"/>
                <w:id w:val="1645088329"/>
                <w:placeholder>
                  <w:docPart w:val="DefaultPlaceholder_-1854013440"/>
                </w:placeholder>
                <w:showingPlcHdr/>
              </w:sdtPr>
              <w:sdtEndPr/>
              <w:sdtContent>
                <w:r w:rsidR="00B0300F" w:rsidRPr="00B0300F">
                  <w:rPr>
                    <w:rStyle w:val="Textedelespacerserv"/>
                    <w:lang w:val="de-CH"/>
                  </w:rPr>
                  <w:t>Klicken oder tippen Sie hier, um Text einzugeben.</w:t>
                </w:r>
              </w:sdtContent>
            </w:sdt>
            <w:r w:rsidR="00934801" w:rsidRPr="00934801">
              <w:rPr>
                <w:lang w:val="de-CH"/>
              </w:rPr>
              <w:t xml:space="preserve"> </w:t>
            </w:r>
          </w:p>
        </w:tc>
      </w:tr>
    </w:tbl>
    <w:p w14:paraId="16C4ED0D" w14:textId="72B7C13C" w:rsidR="00B52529" w:rsidRDefault="00B52529">
      <w:pPr>
        <w:spacing w:line="259" w:lineRule="auto"/>
        <w:rPr>
          <w:lang w:val="de-CH"/>
        </w:rPr>
      </w:pPr>
    </w:p>
    <w:p w14:paraId="0FFE7666" w14:textId="57D4D049" w:rsidR="00C15A7E" w:rsidRPr="00816C8E" w:rsidRDefault="00C15A7E" w:rsidP="00C15A7E">
      <w:pPr>
        <w:pStyle w:val="Corpsdetexte"/>
        <w:rPr>
          <w:rFonts w:cs="Arial"/>
          <w:b/>
          <w:bCs/>
          <w:lang w:val="fr-CH"/>
        </w:rPr>
      </w:pPr>
      <w:r w:rsidRPr="00816C8E">
        <w:rPr>
          <w:rFonts w:cs="Arial"/>
          <w:b/>
          <w:bCs/>
          <w:lang w:val="fr-CH"/>
        </w:rPr>
        <w:t xml:space="preserve">Art. </w:t>
      </w:r>
      <w:r w:rsidR="00044489" w:rsidRPr="00816C8E">
        <w:rPr>
          <w:rFonts w:cs="Arial"/>
          <w:b/>
          <w:bCs/>
          <w:lang w:val="fr-CH"/>
        </w:rPr>
        <w:t>16</w:t>
      </w:r>
      <w:r w:rsidRPr="00816C8E">
        <w:rPr>
          <w:rFonts w:cs="Arial"/>
          <w:b/>
          <w:bCs/>
          <w:lang w:val="fr-CH"/>
        </w:rPr>
        <w:t> </w:t>
      </w:r>
      <w:r w:rsidR="00AA25F0" w:rsidRPr="00816C8E">
        <w:rPr>
          <w:rFonts w:cs="Arial"/>
          <w:b/>
          <w:bCs/>
          <w:lang w:val="fr-CH"/>
        </w:rPr>
        <w:t xml:space="preserve"> Résiliation</w:t>
      </w:r>
    </w:p>
    <w:p w14:paraId="6C8E4E6D" w14:textId="30217CD3" w:rsidR="00AA25F0" w:rsidRPr="00816C8E" w:rsidRDefault="00AA25F0" w:rsidP="00170E02">
      <w:pPr>
        <w:pStyle w:val="Gesetztestext"/>
        <w:rPr>
          <w:lang w:val="fr-CH"/>
        </w:rPr>
      </w:pPr>
      <w:r w:rsidRPr="00816C8E">
        <w:rPr>
          <w:lang w:val="fr-CH"/>
        </w:rPr>
        <w:t>L’accord peut être résilié au moyen d’une déclaration écrite adressée au secrétariat avec effet au 31 juillet, en respectant un préavis de deux ans, mais pour la première fois au plus tôt cinq ans après l’adhésion.</w:t>
      </w:r>
    </w:p>
    <w:p w14:paraId="4D326EC9" w14:textId="56EE1ED1"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1D7428" w:rsidRPr="00816C8E">
        <w:rPr>
          <w:rFonts w:cs="Arial"/>
          <w:shd w:val="clear" w:color="auto" w:fill="FFFFFF"/>
          <w:lang w:val="fr-CH"/>
        </w:rPr>
        <w:t>1</w:t>
      </w:r>
      <w:r w:rsidR="00044489" w:rsidRPr="00816C8E">
        <w:rPr>
          <w:rFonts w:cs="Arial"/>
          <w:shd w:val="clear" w:color="auto" w:fill="FFFFFF"/>
          <w:lang w:val="fr-CH"/>
        </w:rPr>
        <w:t>6</w:t>
      </w:r>
      <w:r w:rsidR="001D7428" w:rsidRPr="00816C8E">
        <w:rPr>
          <w:rFonts w:cs="Arial"/>
          <w:shd w:val="clear" w:color="auto" w:fill="FFFFFF"/>
          <w:lang w:val="fr-CH"/>
        </w:rPr>
        <w:t>?</w:t>
      </w:r>
    </w:p>
    <w:p w14:paraId="4F8021CC" w14:textId="4F697106" w:rsidR="00170E02" w:rsidRPr="00816C8E" w:rsidRDefault="003B2231" w:rsidP="00170E02">
      <w:pPr>
        <w:spacing w:after="0"/>
        <w:ind w:left="357"/>
        <w:rPr>
          <w:rFonts w:eastAsia="MS Gothic"/>
        </w:rPr>
      </w:pPr>
      <w:sdt>
        <w:sdtPr>
          <w:rPr>
            <w:rFonts w:eastAsia="MS Gothic"/>
          </w:rPr>
          <w:id w:val="1940948533"/>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tout à fait d’accord</w:t>
      </w:r>
    </w:p>
    <w:p w14:paraId="019D7DDC" w14:textId="0E4597CE" w:rsidR="00170E02" w:rsidRPr="00816C8E" w:rsidRDefault="003B2231" w:rsidP="00170E02">
      <w:pPr>
        <w:spacing w:after="0"/>
        <w:ind w:left="357"/>
        <w:rPr>
          <w:rFonts w:eastAsia="MS Gothic"/>
        </w:rPr>
      </w:pPr>
      <w:sdt>
        <w:sdtPr>
          <w:rPr>
            <w:rFonts w:eastAsia="MS Gothic"/>
          </w:rPr>
          <w:id w:val="-374087724"/>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en majeure partie d’accord</w:t>
      </w:r>
    </w:p>
    <w:p w14:paraId="11F1FFDF" w14:textId="30329D19" w:rsidR="00170E02" w:rsidRPr="00816C8E" w:rsidRDefault="003B2231" w:rsidP="00170E02">
      <w:pPr>
        <w:spacing w:after="0"/>
        <w:ind w:left="357"/>
        <w:rPr>
          <w:rFonts w:eastAsia="MS Gothic"/>
        </w:rPr>
      </w:pPr>
      <w:sdt>
        <w:sdtPr>
          <w:rPr>
            <w:rFonts w:eastAsia="MS Gothic"/>
          </w:rPr>
          <w:id w:val="937642550"/>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vraiment d’accord</w:t>
      </w:r>
    </w:p>
    <w:p w14:paraId="0BF1C22B" w14:textId="6CA0C247" w:rsidR="00170E02" w:rsidRPr="00816C8E" w:rsidRDefault="003B2231" w:rsidP="00170E02">
      <w:pPr>
        <w:spacing w:after="0"/>
        <w:ind w:left="357"/>
        <w:rPr>
          <w:rFonts w:eastAsia="MS Gothic"/>
        </w:rPr>
      </w:pPr>
      <w:sdt>
        <w:sdtPr>
          <w:rPr>
            <w:rFonts w:eastAsia="MS Gothic"/>
          </w:rPr>
          <w:id w:val="1156339369"/>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du tout d’accord</w:t>
      </w:r>
    </w:p>
    <w:p w14:paraId="54B2946B" w14:textId="489EE4AB" w:rsidR="00170E02" w:rsidRPr="00816C8E" w:rsidRDefault="003B2231" w:rsidP="00170E02">
      <w:pPr>
        <w:spacing w:after="120"/>
        <w:ind w:left="357"/>
        <w:rPr>
          <w:rFonts w:eastAsia="MS Gothic"/>
        </w:rPr>
      </w:pPr>
      <w:sdt>
        <w:sdtPr>
          <w:rPr>
            <w:rFonts w:eastAsia="MS Gothic"/>
          </w:rPr>
          <w:id w:val="-236166992"/>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d’avis</w:t>
      </w:r>
    </w:p>
    <w:p w14:paraId="441ED52E" w14:textId="14B63B53" w:rsidR="001D7428" w:rsidRPr="00816C8E" w:rsidRDefault="00DF3D4B" w:rsidP="00DF3D4B">
      <w:pPr>
        <w:pStyle w:val="Corpsdetexte"/>
        <w:keepNext/>
        <w:rPr>
          <w:rFonts w:cs="Arial"/>
          <w:shd w:val="clear" w:color="auto" w:fill="FFFFFF"/>
          <w:lang w:val="fr-CH"/>
        </w:rPr>
      </w:pPr>
      <w:r w:rsidRPr="00816C8E">
        <w:rPr>
          <w:rFonts w:cs="Arial"/>
          <w:shd w:val="clear" w:color="auto" w:fill="FFFFFF"/>
          <w:lang w:val="fr-CH"/>
        </w:rPr>
        <w:lastRenderedPageBreak/>
        <w:t>Veuillez indiquer vos commentaires sur l’article 16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2DD1CD7B" w14:textId="77777777" w:rsidTr="00934801">
        <w:trPr>
          <w:trHeight w:val="1134"/>
        </w:trPr>
        <w:tc>
          <w:tcPr>
            <w:tcW w:w="8639" w:type="dxa"/>
            <w:shd w:val="clear" w:color="auto" w:fill="D9E2F3" w:themeFill="accent1" w:themeFillTint="33"/>
          </w:tcPr>
          <w:p w14:paraId="09CA37F8" w14:textId="732D4481" w:rsidR="001D7428" w:rsidRPr="00934801" w:rsidRDefault="003B2231" w:rsidP="00C15A7E">
            <w:pPr>
              <w:rPr>
                <w:lang w:val="de-CH"/>
              </w:rPr>
            </w:pPr>
            <w:sdt>
              <w:sdtPr>
                <w:alias w:val="Commentaires et amendements"/>
                <w:tag w:val="Commentaires et amendements"/>
                <w:id w:val="590740968"/>
                <w:placeholder>
                  <w:docPart w:val="DefaultPlaceholder_-1854013440"/>
                </w:placeholder>
                <w:showingPlcHdr/>
              </w:sdtPr>
              <w:sdtEndPr/>
              <w:sdtContent>
                <w:r w:rsidR="00B0300F" w:rsidRPr="00B0300F">
                  <w:rPr>
                    <w:rStyle w:val="Textedelespacerserv"/>
                    <w:lang w:val="de-CH"/>
                  </w:rPr>
                  <w:t>Klicken oder tippen Sie hier, um Text einzugeben.</w:t>
                </w:r>
              </w:sdtContent>
            </w:sdt>
            <w:r w:rsidR="00934801" w:rsidRPr="00934801">
              <w:rPr>
                <w:lang w:val="de-CH"/>
              </w:rPr>
              <w:t xml:space="preserve"> </w:t>
            </w:r>
          </w:p>
        </w:tc>
      </w:tr>
    </w:tbl>
    <w:p w14:paraId="64C4BDD9" w14:textId="77777777" w:rsidR="001D7428" w:rsidRPr="00B0300F" w:rsidRDefault="001D7428" w:rsidP="001D7428">
      <w:pPr>
        <w:rPr>
          <w:lang w:val="de-CH"/>
        </w:rPr>
      </w:pPr>
    </w:p>
    <w:p w14:paraId="3D35DE87" w14:textId="38F28278" w:rsidR="00C15A7E" w:rsidRPr="00816C8E" w:rsidRDefault="00C15A7E" w:rsidP="00C15A7E">
      <w:pPr>
        <w:pStyle w:val="Corpsdetexte"/>
        <w:rPr>
          <w:rFonts w:cs="Arial"/>
          <w:b/>
          <w:lang w:val="fr-CH"/>
        </w:rPr>
      </w:pPr>
      <w:r w:rsidRPr="00816C8E">
        <w:rPr>
          <w:rFonts w:cs="Arial"/>
          <w:b/>
          <w:lang w:val="fr-CH"/>
        </w:rPr>
        <w:t xml:space="preserve">Art. </w:t>
      </w:r>
      <w:r w:rsidR="00044489" w:rsidRPr="00816C8E">
        <w:rPr>
          <w:rFonts w:cs="Arial"/>
          <w:b/>
          <w:lang w:val="fr-CH"/>
        </w:rPr>
        <w:t>17</w:t>
      </w:r>
      <w:r w:rsidRPr="00816C8E">
        <w:rPr>
          <w:rFonts w:cs="Arial"/>
          <w:b/>
          <w:lang w:val="fr-CH"/>
        </w:rPr>
        <w:t> </w:t>
      </w:r>
      <w:r w:rsidR="003E0DD9" w:rsidRPr="00816C8E">
        <w:rPr>
          <w:rFonts w:cs="Arial"/>
          <w:b/>
          <w:lang w:val="fr-CH"/>
        </w:rPr>
        <w:t>Maintien des obligations</w:t>
      </w:r>
    </w:p>
    <w:p w14:paraId="44B32521" w14:textId="6CE1065E" w:rsidR="003E0DD9" w:rsidRPr="00816C8E" w:rsidRDefault="003E0DD9" w:rsidP="00170E02">
      <w:pPr>
        <w:pStyle w:val="Gesetztestext"/>
        <w:rPr>
          <w:lang w:val="fr-CH"/>
        </w:rPr>
      </w:pPr>
      <w:r w:rsidRPr="00816C8E">
        <w:rPr>
          <w:lang w:val="fr-CH"/>
        </w:rPr>
        <w:t>Les engagements pris sur le fondement du présent accord concernant les élèves hospitalisés au moment de la sortie du canton sont maintenus jusqu’à la fin de leur hospitalisation, lorsque ledit canton a révoqué sa disposition à payer ou résilié l’accord.</w:t>
      </w:r>
    </w:p>
    <w:p w14:paraId="494DE59C" w14:textId="0D6FE871" w:rsidR="00044489"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1D7428" w:rsidRPr="00816C8E">
        <w:rPr>
          <w:rFonts w:cs="Arial"/>
          <w:shd w:val="clear" w:color="auto" w:fill="FFFFFF"/>
          <w:lang w:val="fr-CH"/>
        </w:rPr>
        <w:t>1</w:t>
      </w:r>
      <w:r w:rsidR="00044489" w:rsidRPr="00816C8E">
        <w:rPr>
          <w:rFonts w:cs="Arial"/>
          <w:shd w:val="clear" w:color="auto" w:fill="FFFFFF"/>
          <w:lang w:val="fr-CH"/>
        </w:rPr>
        <w:t>7</w:t>
      </w:r>
      <w:r w:rsidR="001D7428" w:rsidRPr="00816C8E">
        <w:rPr>
          <w:rFonts w:cs="Arial"/>
          <w:shd w:val="clear" w:color="auto" w:fill="FFFFFF"/>
          <w:lang w:val="fr-CH"/>
        </w:rPr>
        <w:t>?</w:t>
      </w:r>
    </w:p>
    <w:p w14:paraId="7AA18476" w14:textId="7D2FEE8D" w:rsidR="00170E02" w:rsidRPr="00816C8E" w:rsidRDefault="003B2231" w:rsidP="00170E02">
      <w:pPr>
        <w:spacing w:after="0"/>
        <w:ind w:left="357"/>
        <w:rPr>
          <w:rFonts w:eastAsia="MS Gothic"/>
        </w:rPr>
      </w:pPr>
      <w:sdt>
        <w:sdtPr>
          <w:rPr>
            <w:rFonts w:eastAsia="MS Gothic"/>
          </w:rPr>
          <w:id w:val="1642771372"/>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tout à fait d’accord</w:t>
      </w:r>
    </w:p>
    <w:p w14:paraId="21638F37" w14:textId="74AE874B" w:rsidR="00170E02" w:rsidRPr="00816C8E" w:rsidRDefault="003B2231" w:rsidP="00170E02">
      <w:pPr>
        <w:spacing w:after="0"/>
        <w:ind w:left="357"/>
        <w:rPr>
          <w:rFonts w:eastAsia="MS Gothic"/>
        </w:rPr>
      </w:pPr>
      <w:sdt>
        <w:sdtPr>
          <w:rPr>
            <w:rFonts w:eastAsia="MS Gothic"/>
          </w:rPr>
          <w:id w:val="683246641"/>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en majeure partie d’accord</w:t>
      </w:r>
    </w:p>
    <w:p w14:paraId="0379FDA3" w14:textId="119A8633" w:rsidR="00170E02" w:rsidRPr="00816C8E" w:rsidRDefault="003B2231" w:rsidP="00170E02">
      <w:pPr>
        <w:spacing w:after="0"/>
        <w:ind w:left="357"/>
        <w:rPr>
          <w:rFonts w:eastAsia="MS Gothic"/>
        </w:rPr>
      </w:pPr>
      <w:sdt>
        <w:sdtPr>
          <w:rPr>
            <w:rFonts w:eastAsia="MS Gothic"/>
          </w:rPr>
          <w:id w:val="-171032757"/>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vraiment d’accord</w:t>
      </w:r>
    </w:p>
    <w:p w14:paraId="7A0402B8" w14:textId="08367CE4" w:rsidR="00170E02" w:rsidRPr="00816C8E" w:rsidRDefault="003B2231" w:rsidP="00170E02">
      <w:pPr>
        <w:spacing w:after="0"/>
        <w:ind w:left="357"/>
        <w:rPr>
          <w:rFonts w:eastAsia="MS Gothic"/>
        </w:rPr>
      </w:pPr>
      <w:sdt>
        <w:sdtPr>
          <w:rPr>
            <w:rFonts w:eastAsia="MS Gothic"/>
          </w:rPr>
          <w:id w:val="1742440648"/>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du tout d’accord</w:t>
      </w:r>
    </w:p>
    <w:p w14:paraId="06E94901" w14:textId="79FE31BC" w:rsidR="00170E02" w:rsidRPr="00816C8E" w:rsidRDefault="003B2231" w:rsidP="00170E02">
      <w:pPr>
        <w:spacing w:after="120"/>
        <w:ind w:left="357"/>
        <w:rPr>
          <w:rFonts w:eastAsia="MS Gothic"/>
        </w:rPr>
      </w:pPr>
      <w:sdt>
        <w:sdtPr>
          <w:rPr>
            <w:rFonts w:eastAsia="MS Gothic"/>
          </w:rPr>
          <w:id w:val="-916556984"/>
          <w14:checkbox>
            <w14:checked w14:val="0"/>
            <w14:checkedState w14:val="2612" w14:font="MS Gothic"/>
            <w14:uncheckedState w14:val="2610" w14:font="MS Gothic"/>
          </w14:checkbox>
        </w:sdtPr>
        <w:sdtEndPr/>
        <w:sdtContent>
          <w:r w:rsidR="00B0300F">
            <w:rPr>
              <w:rFonts w:ascii="MS Gothic" w:eastAsia="MS Gothic" w:hAnsi="MS Gothic" w:hint="eastAsia"/>
            </w:rPr>
            <w:t>☐</w:t>
          </w:r>
        </w:sdtContent>
      </w:sdt>
      <w:r w:rsidR="00170E02" w:rsidRPr="00816C8E">
        <w:rPr>
          <w:rFonts w:eastAsia="MS Gothic"/>
        </w:rPr>
        <w:t xml:space="preserve"> </w:t>
      </w:r>
      <w:r w:rsidR="004869AF" w:rsidRPr="00816C8E">
        <w:rPr>
          <w:rFonts w:eastAsia="MS Gothic"/>
        </w:rPr>
        <w:t>pas d’avis</w:t>
      </w:r>
    </w:p>
    <w:p w14:paraId="23483FD0" w14:textId="74729A00" w:rsidR="001D7428" w:rsidRPr="00816C8E" w:rsidRDefault="00DF3D4B" w:rsidP="00DF3D4B">
      <w:pPr>
        <w:pStyle w:val="Corpsdetexte"/>
        <w:keepNext/>
        <w:rPr>
          <w:rFonts w:cs="Arial"/>
          <w:shd w:val="clear" w:color="auto" w:fill="FFFFFF"/>
          <w:lang w:val="fr-CH"/>
        </w:rPr>
      </w:pPr>
      <w:r w:rsidRPr="00816C8E">
        <w:rPr>
          <w:rFonts w:cs="Arial"/>
          <w:shd w:val="clear" w:color="auto" w:fill="FFFFFF"/>
          <w:lang w:val="fr-CH"/>
        </w:rPr>
        <w:t>Veuillez indiquer vos commentaires sur l’article 17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161EA941" w14:textId="77777777" w:rsidTr="00934801">
        <w:trPr>
          <w:trHeight w:val="1134"/>
        </w:trPr>
        <w:sdt>
          <w:sdtPr>
            <w:alias w:val="Commentaires et amendements"/>
            <w:tag w:val="Commentaires et amendements"/>
            <w:id w:val="1849282898"/>
            <w:placeholder>
              <w:docPart w:val="DefaultPlaceholder_-1854013440"/>
            </w:placeholder>
            <w:showingPlcHdr/>
          </w:sdtPr>
          <w:sdtEndPr/>
          <w:sdtContent>
            <w:tc>
              <w:tcPr>
                <w:tcW w:w="8639" w:type="dxa"/>
                <w:shd w:val="clear" w:color="auto" w:fill="D9E2F3" w:themeFill="accent1" w:themeFillTint="33"/>
              </w:tcPr>
              <w:p w14:paraId="0AF28D2D" w14:textId="52996E5E" w:rsidR="001D7428" w:rsidRPr="00B0300F" w:rsidRDefault="00B0300F" w:rsidP="00C15A7E">
                <w:pPr>
                  <w:rPr>
                    <w:lang w:val="de-CH"/>
                  </w:rPr>
                </w:pPr>
                <w:r w:rsidRPr="00B0300F">
                  <w:rPr>
                    <w:rStyle w:val="Textedelespacerserv"/>
                    <w:lang w:val="de-CH"/>
                  </w:rPr>
                  <w:t>Klicken oder tippen Sie hier, um Text einzugeben.</w:t>
                </w:r>
              </w:p>
            </w:tc>
          </w:sdtContent>
        </w:sdt>
      </w:tr>
    </w:tbl>
    <w:p w14:paraId="314FD50B" w14:textId="77777777" w:rsidR="001D7428" w:rsidRPr="00B0300F" w:rsidRDefault="001D7428" w:rsidP="001D7428">
      <w:pPr>
        <w:rPr>
          <w:lang w:val="de-CH"/>
        </w:rPr>
      </w:pPr>
    </w:p>
    <w:p w14:paraId="7EEB558F" w14:textId="49AAD18F" w:rsidR="00C15A7E" w:rsidRPr="00816C8E" w:rsidRDefault="00C15A7E" w:rsidP="00C15A7E">
      <w:pPr>
        <w:pStyle w:val="Corpsdetexte"/>
        <w:rPr>
          <w:rFonts w:cs="Arial"/>
          <w:b/>
          <w:lang w:val="fr-CH"/>
        </w:rPr>
      </w:pPr>
      <w:r w:rsidRPr="00816C8E">
        <w:rPr>
          <w:rFonts w:cs="Arial"/>
          <w:b/>
          <w:lang w:val="fr-CH"/>
        </w:rPr>
        <w:t xml:space="preserve">Art. </w:t>
      </w:r>
      <w:r w:rsidR="00101692" w:rsidRPr="00816C8E">
        <w:rPr>
          <w:rFonts w:cs="Arial"/>
          <w:b/>
          <w:lang w:val="fr-CH"/>
        </w:rPr>
        <w:t>18</w:t>
      </w:r>
      <w:r w:rsidRPr="00816C8E">
        <w:rPr>
          <w:rFonts w:cs="Arial"/>
          <w:b/>
          <w:lang w:val="fr-CH"/>
        </w:rPr>
        <w:t> </w:t>
      </w:r>
      <w:r w:rsidR="001F4D00" w:rsidRPr="00816C8E">
        <w:rPr>
          <w:rFonts w:cs="Arial"/>
          <w:b/>
          <w:lang w:val="fr-CH"/>
        </w:rPr>
        <w:t>Principauté du Liechtenstein</w:t>
      </w:r>
    </w:p>
    <w:p w14:paraId="6DAE30E9" w14:textId="391F6629" w:rsidR="001F4D00" w:rsidRPr="00816C8E" w:rsidRDefault="001F4D00" w:rsidP="00170E02">
      <w:pPr>
        <w:pStyle w:val="Gesetztestext"/>
        <w:rPr>
          <w:lang w:val="fr-CH"/>
        </w:rPr>
      </w:pPr>
      <w:r w:rsidRPr="00816C8E">
        <w:rPr>
          <w:lang w:val="fr-CH"/>
        </w:rPr>
        <w:t>La principauté du Liechtenstein peut adhérer au présent accord sur la base de sa propre législation. Elle bénéficie, le cas échéant, des mêmes droits et prend les mêmes engagements que les autres parties à l’accord.</w:t>
      </w:r>
    </w:p>
    <w:p w14:paraId="06C6FF37" w14:textId="2DB313B7" w:rsidR="001D7428" w:rsidRPr="00816C8E" w:rsidRDefault="003B1FFC" w:rsidP="001D7428">
      <w:pPr>
        <w:pStyle w:val="Corpsdetexte"/>
        <w:rPr>
          <w:rFonts w:cs="Arial"/>
          <w:shd w:val="clear" w:color="auto" w:fill="FFFFFF"/>
          <w:lang w:val="fr-CH"/>
        </w:rPr>
      </w:pPr>
      <w:r w:rsidRPr="00816C8E">
        <w:rPr>
          <w:lang w:val="fr-CH"/>
        </w:rPr>
        <w:t xml:space="preserve">Êtes-vous d’accord avec l’article </w:t>
      </w:r>
      <w:r w:rsidR="001D7428" w:rsidRPr="00816C8E">
        <w:rPr>
          <w:rFonts w:cs="Arial"/>
          <w:shd w:val="clear" w:color="auto" w:fill="FFFFFF"/>
          <w:lang w:val="fr-CH"/>
        </w:rPr>
        <w:t>1</w:t>
      </w:r>
      <w:r w:rsidR="00101692" w:rsidRPr="00816C8E">
        <w:rPr>
          <w:rFonts w:cs="Arial"/>
          <w:shd w:val="clear" w:color="auto" w:fill="FFFFFF"/>
          <w:lang w:val="fr-CH"/>
        </w:rPr>
        <w:t>8</w:t>
      </w:r>
      <w:r w:rsidR="001D7428" w:rsidRPr="00816C8E">
        <w:rPr>
          <w:rFonts w:cs="Arial"/>
          <w:shd w:val="clear" w:color="auto" w:fill="FFFFFF"/>
          <w:lang w:val="fr-CH"/>
        </w:rPr>
        <w:t>?</w:t>
      </w:r>
    </w:p>
    <w:p w14:paraId="4F3F8779" w14:textId="4584D092" w:rsidR="00170E02" w:rsidRPr="00816C8E" w:rsidRDefault="003B2231" w:rsidP="00170E02">
      <w:pPr>
        <w:spacing w:after="0"/>
        <w:ind w:left="357"/>
        <w:rPr>
          <w:rFonts w:eastAsia="MS Gothic"/>
        </w:rPr>
      </w:pPr>
      <w:sdt>
        <w:sdtPr>
          <w:rPr>
            <w:rFonts w:eastAsia="MS Gothic"/>
          </w:rPr>
          <w:id w:val="-423336058"/>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tout à fait d’accord</w:t>
      </w:r>
    </w:p>
    <w:p w14:paraId="533D19E7" w14:textId="5D584F8E" w:rsidR="00170E02" w:rsidRPr="00816C8E" w:rsidRDefault="003B2231" w:rsidP="00170E02">
      <w:pPr>
        <w:spacing w:after="0"/>
        <w:ind w:left="357"/>
        <w:rPr>
          <w:rFonts w:eastAsia="MS Gothic"/>
        </w:rPr>
      </w:pPr>
      <w:sdt>
        <w:sdtPr>
          <w:rPr>
            <w:rFonts w:eastAsia="MS Gothic"/>
          </w:rPr>
          <w:id w:val="-957568852"/>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en majeure partie d’accord</w:t>
      </w:r>
    </w:p>
    <w:p w14:paraId="6A1790CD" w14:textId="7EC2C55B" w:rsidR="00170E02" w:rsidRPr="00816C8E" w:rsidRDefault="003B2231" w:rsidP="00170E02">
      <w:pPr>
        <w:spacing w:after="0"/>
        <w:ind w:left="357"/>
        <w:rPr>
          <w:rFonts w:eastAsia="MS Gothic"/>
        </w:rPr>
      </w:pPr>
      <w:sdt>
        <w:sdtPr>
          <w:rPr>
            <w:rFonts w:eastAsia="MS Gothic"/>
          </w:rPr>
          <w:id w:val="598909596"/>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vraiment d’accord</w:t>
      </w:r>
    </w:p>
    <w:p w14:paraId="251AF92B" w14:textId="5233A28A" w:rsidR="00170E02" w:rsidRPr="00816C8E" w:rsidRDefault="003B2231" w:rsidP="00170E02">
      <w:pPr>
        <w:spacing w:after="0"/>
        <w:ind w:left="357"/>
        <w:rPr>
          <w:rFonts w:eastAsia="MS Gothic"/>
        </w:rPr>
      </w:pPr>
      <w:sdt>
        <w:sdtPr>
          <w:rPr>
            <w:rFonts w:eastAsia="MS Gothic"/>
          </w:rPr>
          <w:id w:val="-1436905250"/>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du tout d’accord</w:t>
      </w:r>
    </w:p>
    <w:p w14:paraId="16D5A14B" w14:textId="63252226" w:rsidR="00170E02" w:rsidRPr="00816C8E" w:rsidRDefault="003B2231" w:rsidP="00170E02">
      <w:pPr>
        <w:spacing w:after="120"/>
        <w:ind w:left="357"/>
        <w:rPr>
          <w:rFonts w:eastAsia="MS Gothic"/>
        </w:rPr>
      </w:pPr>
      <w:sdt>
        <w:sdtPr>
          <w:rPr>
            <w:rFonts w:eastAsia="MS Gothic"/>
          </w:rPr>
          <w:id w:val="-383800622"/>
          <w14:checkbox>
            <w14:checked w14:val="0"/>
            <w14:checkedState w14:val="2612" w14:font="MS Gothic"/>
            <w14:uncheckedState w14:val="2610" w14:font="MS Gothic"/>
          </w14:checkbox>
        </w:sdtPr>
        <w:sdtEndPr/>
        <w:sdtContent>
          <w:r w:rsidR="00170E02" w:rsidRPr="00816C8E">
            <w:rPr>
              <w:rFonts w:ascii="MS Gothic" w:eastAsia="MS Gothic" w:hAnsi="MS Gothic"/>
            </w:rPr>
            <w:t>☐</w:t>
          </w:r>
        </w:sdtContent>
      </w:sdt>
      <w:r w:rsidR="00170E02" w:rsidRPr="00816C8E">
        <w:rPr>
          <w:rFonts w:eastAsia="MS Gothic"/>
        </w:rPr>
        <w:t xml:space="preserve"> </w:t>
      </w:r>
      <w:r w:rsidR="004869AF" w:rsidRPr="00816C8E">
        <w:rPr>
          <w:rFonts w:eastAsia="MS Gothic"/>
        </w:rPr>
        <w:t>pas d’avis</w:t>
      </w:r>
    </w:p>
    <w:p w14:paraId="166F5741" w14:textId="0DDEA0A5" w:rsidR="001D7428" w:rsidRPr="00816C8E" w:rsidRDefault="00DF3D4B" w:rsidP="00DF3D4B">
      <w:pPr>
        <w:pStyle w:val="Corpsdetexte"/>
        <w:keepNext/>
        <w:rPr>
          <w:rFonts w:cs="Arial"/>
          <w:shd w:val="clear" w:color="auto" w:fill="FFFFFF"/>
          <w:lang w:val="fr-CH"/>
        </w:rPr>
      </w:pPr>
      <w:r w:rsidRPr="00816C8E">
        <w:rPr>
          <w:rFonts w:cs="Arial"/>
          <w:shd w:val="clear" w:color="auto" w:fill="FFFFFF"/>
          <w:lang w:val="fr-CH"/>
        </w:rPr>
        <w:t>Veuillez indiquer vos commentaires sur l’article 18 et proposer vos amendements dans le champ ci-dessous: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BA7868" w14:paraId="6AF3267F" w14:textId="77777777" w:rsidTr="00934801">
        <w:trPr>
          <w:trHeight w:val="1134"/>
        </w:trPr>
        <w:sdt>
          <w:sdtPr>
            <w:alias w:val="Commentaires et amendements"/>
            <w:tag w:val="Commentaires et amendements"/>
            <w:id w:val="1347979370"/>
            <w:placeholder>
              <w:docPart w:val="DefaultPlaceholder_-1854013440"/>
            </w:placeholder>
            <w:showingPlcHdr/>
          </w:sdtPr>
          <w:sdtEndPr/>
          <w:sdtContent>
            <w:tc>
              <w:tcPr>
                <w:tcW w:w="8639" w:type="dxa"/>
                <w:shd w:val="clear" w:color="auto" w:fill="D9E2F3" w:themeFill="accent1" w:themeFillTint="33"/>
              </w:tcPr>
              <w:p w14:paraId="0167173D" w14:textId="4F6B2BC1" w:rsidR="001D7428" w:rsidRPr="00B0300F" w:rsidRDefault="00B0300F" w:rsidP="00C15A7E">
                <w:pPr>
                  <w:rPr>
                    <w:lang w:val="de-CH"/>
                  </w:rPr>
                </w:pPr>
                <w:r w:rsidRPr="00B0300F">
                  <w:rPr>
                    <w:rStyle w:val="Textedelespacerserv"/>
                    <w:lang w:val="de-CH"/>
                  </w:rPr>
                  <w:t>Klicken oder tippen Sie hier, um Text einzugeben.</w:t>
                </w:r>
              </w:p>
            </w:tc>
          </w:sdtContent>
        </w:sdt>
      </w:tr>
    </w:tbl>
    <w:p w14:paraId="21CE13B6" w14:textId="3F35348A" w:rsidR="00101692" w:rsidRPr="00B0300F" w:rsidRDefault="00101692">
      <w:pPr>
        <w:rPr>
          <w:lang w:val="de-CH"/>
        </w:rPr>
      </w:pPr>
    </w:p>
    <w:p w14:paraId="174616FC" w14:textId="1C6EC646" w:rsidR="005F0B51" w:rsidRPr="00816C8E" w:rsidRDefault="00DE14AF" w:rsidP="00B77696">
      <w:pPr>
        <w:keepNext/>
        <w:keepLines/>
        <w:rPr>
          <w:b/>
          <w:bCs/>
        </w:rPr>
      </w:pPr>
      <w:r w:rsidRPr="00816C8E">
        <w:rPr>
          <w:b/>
          <w:bCs/>
        </w:rPr>
        <w:lastRenderedPageBreak/>
        <w:t>Remarques finales</w:t>
      </w:r>
    </w:p>
    <w:p w14:paraId="617F6FE7" w14:textId="0EDB59ED" w:rsidR="00B972FE" w:rsidRPr="00816C8E" w:rsidRDefault="00B972FE" w:rsidP="00B77696">
      <w:pPr>
        <w:keepNext/>
        <w:keepLines/>
      </w:pPr>
      <w:r w:rsidRPr="00816C8E">
        <w:t>1</w:t>
      </w:r>
      <w:r w:rsidR="00CA628F" w:rsidRPr="00816C8E">
        <w:t>2</w:t>
      </w:r>
      <w:r w:rsidRPr="00816C8E">
        <w:t xml:space="preserve">. </w:t>
      </w:r>
      <w:r w:rsidR="00DE14AF" w:rsidRPr="00816C8E">
        <w:t>Avez-vous des remarques finales à faire sur l’AOSH</w:t>
      </w:r>
      <w:r w:rsidRPr="00816C8E">
        <w:t>?</w:t>
      </w:r>
    </w:p>
    <w:p w14:paraId="04660252" w14:textId="039D52CA" w:rsidR="00B972FE" w:rsidRPr="00816C8E" w:rsidRDefault="00257424" w:rsidP="00B77696">
      <w:pPr>
        <w:keepNext/>
        <w:keepLines/>
      </w:pPr>
      <w:r w:rsidRPr="00816C8E">
        <w:t>Remarques:</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B972FE" w:rsidRPr="00BA7868" w14:paraId="6E18B6B7" w14:textId="77777777" w:rsidTr="00934801">
        <w:trPr>
          <w:trHeight w:val="1134"/>
        </w:trPr>
        <w:sdt>
          <w:sdtPr>
            <w:alias w:val="Remarques"/>
            <w:tag w:val="Remarques"/>
            <w:id w:val="-928182715"/>
            <w:placeholder>
              <w:docPart w:val="DefaultPlaceholder_-1854013440"/>
            </w:placeholder>
            <w:showingPlcHdr/>
          </w:sdtPr>
          <w:sdtEndPr/>
          <w:sdtContent>
            <w:tc>
              <w:tcPr>
                <w:tcW w:w="8641" w:type="dxa"/>
                <w:shd w:val="clear" w:color="auto" w:fill="D9E2F3" w:themeFill="accent1" w:themeFillTint="33"/>
              </w:tcPr>
              <w:p w14:paraId="6A58DCBA" w14:textId="60C8070C" w:rsidR="00B972FE" w:rsidRPr="00B0300F" w:rsidRDefault="00B0300F" w:rsidP="00B77696">
                <w:pPr>
                  <w:keepNext/>
                  <w:keepLines/>
                  <w:rPr>
                    <w:lang w:val="de-CH"/>
                  </w:rPr>
                </w:pPr>
                <w:r w:rsidRPr="00B0300F">
                  <w:rPr>
                    <w:rStyle w:val="Textedelespacerserv"/>
                    <w:lang w:val="de-CH"/>
                  </w:rPr>
                  <w:t>Klicken oder tippen Sie hier, um Text einzugeben.</w:t>
                </w:r>
              </w:p>
            </w:tc>
          </w:sdtContent>
        </w:sdt>
      </w:tr>
    </w:tbl>
    <w:p w14:paraId="0389AE65" w14:textId="1BC6C5A5" w:rsidR="00170E02" w:rsidRPr="00BA7868" w:rsidRDefault="00170E02" w:rsidP="00934801">
      <w:pPr>
        <w:rPr>
          <w:lang w:val="de-CH"/>
        </w:rPr>
      </w:pPr>
    </w:p>
    <w:sectPr w:rsidR="00170E02" w:rsidRPr="00BA7868" w:rsidSect="00C01017">
      <w:headerReference w:type="default" r:id="rId11"/>
      <w:footerReference w:type="default" r:id="rId12"/>
      <w:headerReference w:type="first" r:id="rId13"/>
      <w:pgSz w:w="11906" w:h="16838"/>
      <w:pgMar w:top="1814" w:right="1077" w:bottom="1077" w:left="181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054C7" w14:textId="77777777" w:rsidR="003B2231" w:rsidRDefault="003B2231" w:rsidP="00B95F62">
      <w:pPr>
        <w:spacing w:after="0" w:line="240" w:lineRule="auto"/>
      </w:pPr>
      <w:r>
        <w:separator/>
      </w:r>
    </w:p>
  </w:endnote>
  <w:endnote w:type="continuationSeparator" w:id="0">
    <w:p w14:paraId="3352458A" w14:textId="77777777" w:rsidR="003B2231" w:rsidRDefault="003B2231" w:rsidP="00B9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
    <w:panose1 w:val="02000500000000000000"/>
    <w:charset w:val="00"/>
    <w:family w:val="auto"/>
    <w:pitch w:val="variable"/>
    <w:sig w:usb0="00000003" w:usb1="00000000" w:usb2="00000000" w:usb3="00000000" w:csb0="00000003" w:csb1="00000000"/>
  </w:font>
  <w:font w:name="Avant Garde">
    <w:altName w:val="Century Gothic"/>
    <w:panose1 w:val="00000000000000000000"/>
    <w:charset w:val="00"/>
    <w:family w:val="auto"/>
    <w:pitch w:val="variable"/>
    <w:sig w:usb0="00000003" w:usb1="00000000" w:usb2="00000000" w:usb3="00000000" w:csb0="00000001" w:csb1="00000000"/>
  </w:font>
  <w:font w:name="Times">
    <w:altName w:val="﷽﷽﷽﷽﷽﷽丿Ɛٍ"/>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1197" w14:textId="3F64B83F" w:rsidR="008000A1" w:rsidRDefault="008000A1" w:rsidP="00412C2B">
    <w:pPr>
      <w:pStyle w:val="Seitennummer"/>
    </w:pPr>
    <w:r>
      <w:rPr>
        <w:lang w:bidi="de-DE"/>
      </w:rPr>
      <w:fldChar w:fldCharType="begin"/>
    </w:r>
    <w:r>
      <w:rPr>
        <w:lang w:bidi="de-DE"/>
      </w:rPr>
      <w:instrText xml:space="preserve"> PAGE </w:instrText>
    </w:r>
    <w:r>
      <w:rPr>
        <w:lang w:bidi="de-DE"/>
      </w:rPr>
      <w:fldChar w:fldCharType="separate"/>
    </w:r>
    <w:r>
      <w:rPr>
        <w:lang w:bidi="de-DE"/>
      </w:rPr>
      <w:t>2</w:t>
    </w:r>
    <w:r>
      <w:rPr>
        <w:lang w:bidi="de-DE"/>
      </w:rPr>
      <w:fldChar w:fldCharType="end"/>
    </w:r>
    <w:r>
      <w:rPr>
        <w:lang w:bidi="de-DE"/>
      </w:rPr>
      <w:t>/</w:t>
    </w:r>
    <w:r>
      <w:rPr>
        <w:lang w:bidi="de-DE"/>
      </w:rPr>
      <w:fldChar w:fldCharType="begin"/>
    </w:r>
    <w:r>
      <w:rPr>
        <w:lang w:bidi="de-DE"/>
      </w:rPr>
      <w:instrText xml:space="preserve"> NUMPAGES </w:instrText>
    </w:r>
    <w:r>
      <w:rPr>
        <w:lang w:bidi="de-DE"/>
      </w:rPr>
      <w:fldChar w:fldCharType="separate"/>
    </w:r>
    <w:r>
      <w:rPr>
        <w:lang w:bidi="de-DE"/>
      </w:rPr>
      <w:t>3</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762C5" w14:textId="77777777" w:rsidR="003B2231" w:rsidRDefault="003B2231" w:rsidP="00B95F62">
      <w:pPr>
        <w:spacing w:after="0" w:line="240" w:lineRule="auto"/>
      </w:pPr>
      <w:r>
        <w:separator/>
      </w:r>
    </w:p>
  </w:footnote>
  <w:footnote w:type="continuationSeparator" w:id="0">
    <w:p w14:paraId="0B5CFDC1" w14:textId="77777777" w:rsidR="003B2231" w:rsidRDefault="003B2231" w:rsidP="00B9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9407" w14:textId="207E4C1F" w:rsidR="008000A1" w:rsidRDefault="008000A1">
    <w:pPr>
      <w:pStyle w:val="En-tte"/>
    </w:pPr>
    <w:r>
      <w:rPr>
        <w:noProof/>
        <w:lang w:val="de-DE" w:eastAsia="de-DE"/>
      </w:rPr>
      <w:drawing>
        <wp:inline distT="0" distB="0" distL="0" distR="0" wp14:anchorId="283AFD5B" wp14:editId="0CF1D078">
          <wp:extent cx="1886400" cy="187200"/>
          <wp:effectExtent l="0" t="0" r="0" b="3810"/>
          <wp:docPr id="2" name="Bild 57"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400" cy="1872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D120" w14:textId="5BDA0F60" w:rsidR="008000A1" w:rsidRDefault="0041067D" w:rsidP="0041067D">
    <w:pPr>
      <w:pStyle w:val="En-tte"/>
      <w:ind w:hanging="709"/>
    </w:pPr>
    <w:r>
      <w:rPr>
        <w:noProof/>
      </w:rPr>
      <w:drawing>
        <wp:inline distT="0" distB="0" distL="0" distR="0" wp14:anchorId="578CC7D7" wp14:editId="4EDB6782">
          <wp:extent cx="3416300" cy="723900"/>
          <wp:effectExtent l="0" t="0" r="12700" b="12700"/>
          <wp:docPr id="6" name="Bild 1" descr="ED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723900"/>
                  </a:xfrm>
                  <a:prstGeom prst="rect">
                    <a:avLst/>
                  </a:prstGeom>
                  <a:noFill/>
                  <a:ln>
                    <a:noFill/>
                  </a:ln>
                </pic:spPr>
              </pic:pic>
            </a:graphicData>
          </a:graphic>
        </wp:inline>
      </w:drawing>
    </w:r>
  </w:p>
  <w:p w14:paraId="03C69132" w14:textId="77777777" w:rsidR="008000A1" w:rsidRDefault="008000A1" w:rsidP="00C01017">
    <w:pPr>
      <w:pStyle w:val="En-tte"/>
    </w:pPr>
  </w:p>
  <w:p w14:paraId="0784ABB8" w14:textId="3EE26E7A" w:rsidR="008000A1" w:rsidRDefault="008000A1">
    <w:pPr>
      <w:pStyle w:val="En-tte"/>
    </w:pPr>
  </w:p>
  <w:p w14:paraId="0FB506B4" w14:textId="77777777" w:rsidR="008000A1" w:rsidRDefault="00800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2DF8"/>
    <w:multiLevelType w:val="hybridMultilevel"/>
    <w:tmpl w:val="2D98AF54"/>
    <w:lvl w:ilvl="0" w:tplc="E7BCDB2E">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0D040B07"/>
    <w:multiLevelType w:val="hybridMultilevel"/>
    <w:tmpl w:val="788274BA"/>
    <w:lvl w:ilvl="0" w:tplc="577487D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5F04A3A"/>
    <w:multiLevelType w:val="hybridMultilevel"/>
    <w:tmpl w:val="C0B8E876"/>
    <w:lvl w:ilvl="0" w:tplc="AE04794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057A79"/>
    <w:multiLevelType w:val="hybridMultilevel"/>
    <w:tmpl w:val="8DE27B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EFC71B6"/>
    <w:multiLevelType w:val="hybridMultilevel"/>
    <w:tmpl w:val="2F845202"/>
    <w:lvl w:ilvl="0" w:tplc="EECE142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104F28"/>
    <w:multiLevelType w:val="hybridMultilevel"/>
    <w:tmpl w:val="44E09C70"/>
    <w:lvl w:ilvl="0" w:tplc="1B8E88E6">
      <w:start w:val="1"/>
      <w:numFmt w:val="lowerLetter"/>
      <w:lvlText w:val="%1."/>
      <w:lvlJc w:val="left"/>
      <w:pPr>
        <w:ind w:left="644" w:hanging="360"/>
      </w:pPr>
      <w:rPr>
        <w:rFonts w:hint="default"/>
        <w:b w: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6" w15:restartNumberingAfterBreak="0">
    <w:nsid w:val="27DA1921"/>
    <w:multiLevelType w:val="hybridMultilevel"/>
    <w:tmpl w:val="74C8A7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1525616"/>
    <w:multiLevelType w:val="hybridMultilevel"/>
    <w:tmpl w:val="B8A890AA"/>
    <w:lvl w:ilvl="0" w:tplc="9ACCF6B0">
      <w:start w:val="1"/>
      <w:numFmt w:val="bullet"/>
      <w:lvlText w:val=""/>
      <w:lvlJc w:val="left"/>
      <w:pPr>
        <w:ind w:left="720" w:hanging="360"/>
      </w:pPr>
      <w:rPr>
        <w:rFonts w:ascii="Webdings" w:hAnsi="Web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1FF1509"/>
    <w:multiLevelType w:val="hybridMultilevel"/>
    <w:tmpl w:val="98A8F962"/>
    <w:lvl w:ilvl="0" w:tplc="6624DDD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9" w15:restartNumberingAfterBreak="0">
    <w:nsid w:val="480B0B7D"/>
    <w:multiLevelType w:val="hybridMultilevel"/>
    <w:tmpl w:val="75B622C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1A6E89"/>
    <w:multiLevelType w:val="hybridMultilevel"/>
    <w:tmpl w:val="6BF640AC"/>
    <w:lvl w:ilvl="0" w:tplc="46708EDE">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09F7659"/>
    <w:multiLevelType w:val="hybridMultilevel"/>
    <w:tmpl w:val="27CE78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1D0285D"/>
    <w:multiLevelType w:val="hybridMultilevel"/>
    <w:tmpl w:val="B06825D4"/>
    <w:lvl w:ilvl="0" w:tplc="04070019">
      <w:start w:val="1"/>
      <w:numFmt w:val="lowerLetter"/>
      <w:lvlText w:val="%1."/>
      <w:lvlJc w:val="left"/>
      <w:pPr>
        <w:ind w:left="6" w:hanging="360"/>
      </w:pPr>
      <w:rPr>
        <w:rFonts w:hint="default"/>
      </w:rPr>
    </w:lvl>
    <w:lvl w:ilvl="1" w:tplc="04070019" w:tentative="1">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abstractNum w:abstractNumId="13" w15:restartNumberingAfterBreak="0">
    <w:nsid w:val="68083561"/>
    <w:multiLevelType w:val="hybridMultilevel"/>
    <w:tmpl w:val="8B3AD5C6"/>
    <w:lvl w:ilvl="0" w:tplc="92684522">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4" w15:restartNumberingAfterBreak="0">
    <w:nsid w:val="777B74CC"/>
    <w:multiLevelType w:val="hybridMultilevel"/>
    <w:tmpl w:val="0DC820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9C9666E"/>
    <w:multiLevelType w:val="hybridMultilevel"/>
    <w:tmpl w:val="1E805E38"/>
    <w:lvl w:ilvl="0" w:tplc="0D96736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11"/>
  </w:num>
  <w:num w:numId="2">
    <w:abstractNumId w:val="3"/>
  </w:num>
  <w:num w:numId="3">
    <w:abstractNumId w:val="6"/>
  </w:num>
  <w:num w:numId="4">
    <w:abstractNumId w:val="2"/>
  </w:num>
  <w:num w:numId="5">
    <w:abstractNumId w:val="7"/>
  </w:num>
  <w:num w:numId="6">
    <w:abstractNumId w:val="9"/>
  </w:num>
  <w:num w:numId="7">
    <w:abstractNumId w:val="0"/>
  </w:num>
  <w:num w:numId="8">
    <w:abstractNumId w:val="12"/>
  </w:num>
  <w:num w:numId="9">
    <w:abstractNumId w:val="4"/>
  </w:num>
  <w:num w:numId="10">
    <w:abstractNumId w:val="15"/>
  </w:num>
  <w:num w:numId="11">
    <w:abstractNumId w:val="5"/>
  </w:num>
  <w:num w:numId="12">
    <w:abstractNumId w:val="14"/>
  </w:num>
  <w:num w:numId="13">
    <w:abstractNumId w:val="1"/>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5E"/>
    <w:rsid w:val="00027C87"/>
    <w:rsid w:val="00037C47"/>
    <w:rsid w:val="00044489"/>
    <w:rsid w:val="0005284A"/>
    <w:rsid w:val="00055258"/>
    <w:rsid w:val="00062D56"/>
    <w:rsid w:val="000642F1"/>
    <w:rsid w:val="00067139"/>
    <w:rsid w:val="0006779D"/>
    <w:rsid w:val="0008652E"/>
    <w:rsid w:val="000952F6"/>
    <w:rsid w:val="000A62BA"/>
    <w:rsid w:val="000B2079"/>
    <w:rsid w:val="000B7E5E"/>
    <w:rsid w:val="000C7201"/>
    <w:rsid w:val="000C7E81"/>
    <w:rsid w:val="000D6904"/>
    <w:rsid w:val="00101692"/>
    <w:rsid w:val="00105C6A"/>
    <w:rsid w:val="00111956"/>
    <w:rsid w:val="00120341"/>
    <w:rsid w:val="00134877"/>
    <w:rsid w:val="00143AE9"/>
    <w:rsid w:val="001529AB"/>
    <w:rsid w:val="001559CA"/>
    <w:rsid w:val="001702A1"/>
    <w:rsid w:val="00170E02"/>
    <w:rsid w:val="00191AE6"/>
    <w:rsid w:val="001A6ACE"/>
    <w:rsid w:val="001B711C"/>
    <w:rsid w:val="001C07FC"/>
    <w:rsid w:val="001C75E0"/>
    <w:rsid w:val="001D1A02"/>
    <w:rsid w:val="001D6572"/>
    <w:rsid w:val="001D7428"/>
    <w:rsid w:val="001D7AC2"/>
    <w:rsid w:val="001E06E8"/>
    <w:rsid w:val="001E20E2"/>
    <w:rsid w:val="001F4D00"/>
    <w:rsid w:val="0023662F"/>
    <w:rsid w:val="00257424"/>
    <w:rsid w:val="00275EEB"/>
    <w:rsid w:val="00281A2F"/>
    <w:rsid w:val="002831D4"/>
    <w:rsid w:val="00303B26"/>
    <w:rsid w:val="00315B82"/>
    <w:rsid w:val="0032777F"/>
    <w:rsid w:val="00373A10"/>
    <w:rsid w:val="003835C4"/>
    <w:rsid w:val="003908A0"/>
    <w:rsid w:val="003B1FFC"/>
    <w:rsid w:val="003B2231"/>
    <w:rsid w:val="003E0DD9"/>
    <w:rsid w:val="003E726C"/>
    <w:rsid w:val="003F0ABD"/>
    <w:rsid w:val="003F0B1F"/>
    <w:rsid w:val="003F6ED0"/>
    <w:rsid w:val="0040006A"/>
    <w:rsid w:val="0041067D"/>
    <w:rsid w:val="00412C2B"/>
    <w:rsid w:val="00423C60"/>
    <w:rsid w:val="004441B9"/>
    <w:rsid w:val="00447E6C"/>
    <w:rsid w:val="004545AE"/>
    <w:rsid w:val="004558CF"/>
    <w:rsid w:val="004869AF"/>
    <w:rsid w:val="00493ABA"/>
    <w:rsid w:val="004A6548"/>
    <w:rsid w:val="004B1538"/>
    <w:rsid w:val="004C183C"/>
    <w:rsid w:val="004C664C"/>
    <w:rsid w:val="004D737E"/>
    <w:rsid w:val="004F5FE8"/>
    <w:rsid w:val="005001E5"/>
    <w:rsid w:val="00500AE1"/>
    <w:rsid w:val="00500F80"/>
    <w:rsid w:val="0050666D"/>
    <w:rsid w:val="005261E0"/>
    <w:rsid w:val="00582157"/>
    <w:rsid w:val="005C5A6F"/>
    <w:rsid w:val="005F0B51"/>
    <w:rsid w:val="005F1EA3"/>
    <w:rsid w:val="00622C6D"/>
    <w:rsid w:val="00623FC3"/>
    <w:rsid w:val="00647BD6"/>
    <w:rsid w:val="00662EB8"/>
    <w:rsid w:val="00663C00"/>
    <w:rsid w:val="0068613B"/>
    <w:rsid w:val="006B3436"/>
    <w:rsid w:val="006B65AF"/>
    <w:rsid w:val="006D26F2"/>
    <w:rsid w:val="006E6FB2"/>
    <w:rsid w:val="00700F57"/>
    <w:rsid w:val="0071466B"/>
    <w:rsid w:val="007217FF"/>
    <w:rsid w:val="00722213"/>
    <w:rsid w:val="00723EE0"/>
    <w:rsid w:val="00736722"/>
    <w:rsid w:val="00750E64"/>
    <w:rsid w:val="00752D4C"/>
    <w:rsid w:val="0076011F"/>
    <w:rsid w:val="00771BDE"/>
    <w:rsid w:val="007953EC"/>
    <w:rsid w:val="007F507C"/>
    <w:rsid w:val="008000A1"/>
    <w:rsid w:val="00816C8E"/>
    <w:rsid w:val="00824EDC"/>
    <w:rsid w:val="00835AA5"/>
    <w:rsid w:val="00845722"/>
    <w:rsid w:val="008476EC"/>
    <w:rsid w:val="00850A82"/>
    <w:rsid w:val="0085547C"/>
    <w:rsid w:val="00874637"/>
    <w:rsid w:val="008850EE"/>
    <w:rsid w:val="00890E0B"/>
    <w:rsid w:val="00891A04"/>
    <w:rsid w:val="008A7451"/>
    <w:rsid w:val="008B6F34"/>
    <w:rsid w:val="008E49B9"/>
    <w:rsid w:val="008F4B96"/>
    <w:rsid w:val="00934801"/>
    <w:rsid w:val="0095467B"/>
    <w:rsid w:val="00965BE4"/>
    <w:rsid w:val="0098779C"/>
    <w:rsid w:val="00992420"/>
    <w:rsid w:val="00992C4C"/>
    <w:rsid w:val="009A7264"/>
    <w:rsid w:val="009B2B0F"/>
    <w:rsid w:val="009C38FF"/>
    <w:rsid w:val="009C441F"/>
    <w:rsid w:val="009F48C2"/>
    <w:rsid w:val="00A10AB8"/>
    <w:rsid w:val="00A36093"/>
    <w:rsid w:val="00A40B08"/>
    <w:rsid w:val="00A45238"/>
    <w:rsid w:val="00A46609"/>
    <w:rsid w:val="00A51824"/>
    <w:rsid w:val="00A52CC8"/>
    <w:rsid w:val="00A563D4"/>
    <w:rsid w:val="00A56E67"/>
    <w:rsid w:val="00A7247B"/>
    <w:rsid w:val="00A741A9"/>
    <w:rsid w:val="00A809DA"/>
    <w:rsid w:val="00AA25F0"/>
    <w:rsid w:val="00AA37EB"/>
    <w:rsid w:val="00AD1A78"/>
    <w:rsid w:val="00AF5272"/>
    <w:rsid w:val="00B0300F"/>
    <w:rsid w:val="00B039AC"/>
    <w:rsid w:val="00B12012"/>
    <w:rsid w:val="00B13574"/>
    <w:rsid w:val="00B17D89"/>
    <w:rsid w:val="00B52529"/>
    <w:rsid w:val="00B65DF1"/>
    <w:rsid w:val="00B77696"/>
    <w:rsid w:val="00B836F1"/>
    <w:rsid w:val="00B95F62"/>
    <w:rsid w:val="00B96D6C"/>
    <w:rsid w:val="00B972FE"/>
    <w:rsid w:val="00BA7868"/>
    <w:rsid w:val="00BC7338"/>
    <w:rsid w:val="00BD0EC4"/>
    <w:rsid w:val="00BF160A"/>
    <w:rsid w:val="00C01017"/>
    <w:rsid w:val="00C029E5"/>
    <w:rsid w:val="00C15A7E"/>
    <w:rsid w:val="00C15EE0"/>
    <w:rsid w:val="00C82FCA"/>
    <w:rsid w:val="00C84423"/>
    <w:rsid w:val="00C94340"/>
    <w:rsid w:val="00CA628F"/>
    <w:rsid w:val="00CA7A18"/>
    <w:rsid w:val="00CB4E09"/>
    <w:rsid w:val="00CC75A3"/>
    <w:rsid w:val="00CD48F4"/>
    <w:rsid w:val="00CE2C91"/>
    <w:rsid w:val="00CE45FA"/>
    <w:rsid w:val="00CF5EC1"/>
    <w:rsid w:val="00D16023"/>
    <w:rsid w:val="00D354C6"/>
    <w:rsid w:val="00D43860"/>
    <w:rsid w:val="00D94BBD"/>
    <w:rsid w:val="00DA3D58"/>
    <w:rsid w:val="00DA4823"/>
    <w:rsid w:val="00DB345E"/>
    <w:rsid w:val="00DB4932"/>
    <w:rsid w:val="00DB5373"/>
    <w:rsid w:val="00DE14AF"/>
    <w:rsid w:val="00DF3D4B"/>
    <w:rsid w:val="00DF5176"/>
    <w:rsid w:val="00DF682D"/>
    <w:rsid w:val="00E16AF4"/>
    <w:rsid w:val="00E17CC6"/>
    <w:rsid w:val="00E33196"/>
    <w:rsid w:val="00E3467D"/>
    <w:rsid w:val="00E40CC2"/>
    <w:rsid w:val="00E60456"/>
    <w:rsid w:val="00E63B2C"/>
    <w:rsid w:val="00ED003C"/>
    <w:rsid w:val="00EE45DF"/>
    <w:rsid w:val="00EF1EA8"/>
    <w:rsid w:val="00F01D49"/>
    <w:rsid w:val="00F16688"/>
    <w:rsid w:val="00F26234"/>
    <w:rsid w:val="00F3021D"/>
    <w:rsid w:val="00F3264E"/>
    <w:rsid w:val="00F34B0F"/>
    <w:rsid w:val="00F43161"/>
    <w:rsid w:val="00F679A4"/>
    <w:rsid w:val="00F84A5F"/>
    <w:rsid w:val="00FA5038"/>
    <w:rsid w:val="00FD01C5"/>
    <w:rsid w:val="00FD03E2"/>
    <w:rsid w:val="00FE4E62"/>
    <w:rsid w:val="00FE77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4E87"/>
  <w15:chartTrackingRefBased/>
  <w15:docId w15:val="{9D664938-4AAB-47C7-80D6-3B912C17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17"/>
    <w:pPr>
      <w:spacing w:line="264" w:lineRule="exact"/>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2EB8"/>
    <w:pPr>
      <w:ind w:left="720"/>
      <w:contextualSpacing/>
    </w:pPr>
  </w:style>
  <w:style w:type="table" w:styleId="Grilledutableau">
    <w:name w:val="Table Grid"/>
    <w:basedOn w:val="TableauNormal"/>
    <w:uiPriority w:val="39"/>
    <w:rsid w:val="00BD0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5F62"/>
    <w:pPr>
      <w:tabs>
        <w:tab w:val="center" w:pos="4536"/>
        <w:tab w:val="right" w:pos="9072"/>
      </w:tabs>
      <w:spacing w:after="0" w:line="240" w:lineRule="auto"/>
    </w:pPr>
  </w:style>
  <w:style w:type="character" w:customStyle="1" w:styleId="En-tteCar">
    <w:name w:val="En-tête Car"/>
    <w:basedOn w:val="Policepardfaut"/>
    <w:link w:val="En-tte"/>
    <w:uiPriority w:val="99"/>
    <w:rsid w:val="00B95F62"/>
  </w:style>
  <w:style w:type="paragraph" w:styleId="Pieddepage">
    <w:name w:val="footer"/>
    <w:basedOn w:val="Normal"/>
    <w:link w:val="PieddepageCar"/>
    <w:uiPriority w:val="99"/>
    <w:unhideWhenUsed/>
    <w:rsid w:val="00B95F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F62"/>
  </w:style>
  <w:style w:type="paragraph" w:styleId="Corpsdetexte">
    <w:name w:val="Body Text"/>
    <w:basedOn w:val="Normal"/>
    <w:link w:val="CorpsdetexteCar"/>
    <w:rsid w:val="00C15EE0"/>
    <w:pPr>
      <w:spacing w:before="180" w:after="0" w:line="324" w:lineRule="auto"/>
      <w:jc w:val="both"/>
    </w:pPr>
    <w:rPr>
      <w:rFonts w:eastAsia="Times New Roman" w:cs="Times New Roman"/>
      <w:szCs w:val="24"/>
      <w:lang w:val="de-CH" w:eastAsia="de-DE"/>
    </w:rPr>
  </w:style>
  <w:style w:type="character" w:customStyle="1" w:styleId="CorpsdetexteCar">
    <w:name w:val="Corps de texte Car"/>
    <w:basedOn w:val="Policepardfaut"/>
    <w:link w:val="Corpsdetexte"/>
    <w:rsid w:val="00C15EE0"/>
    <w:rPr>
      <w:rFonts w:ascii="Arial" w:eastAsia="Times New Roman" w:hAnsi="Arial" w:cs="Times New Roman"/>
      <w:sz w:val="20"/>
      <w:szCs w:val="24"/>
      <w:lang w:val="de-CH" w:eastAsia="de-DE"/>
    </w:rPr>
  </w:style>
  <w:style w:type="character" w:styleId="Marquedecommentaire">
    <w:name w:val="annotation reference"/>
    <w:basedOn w:val="Policepardfaut"/>
    <w:uiPriority w:val="99"/>
    <w:semiHidden/>
    <w:unhideWhenUsed/>
    <w:rsid w:val="0050666D"/>
    <w:rPr>
      <w:sz w:val="16"/>
      <w:szCs w:val="16"/>
    </w:rPr>
  </w:style>
  <w:style w:type="paragraph" w:styleId="Commentaire">
    <w:name w:val="annotation text"/>
    <w:basedOn w:val="Normal"/>
    <w:link w:val="CommentaireCar"/>
    <w:uiPriority w:val="99"/>
    <w:unhideWhenUsed/>
    <w:rsid w:val="0050666D"/>
    <w:pPr>
      <w:spacing w:line="240" w:lineRule="auto"/>
    </w:pPr>
    <w:rPr>
      <w:szCs w:val="20"/>
    </w:rPr>
  </w:style>
  <w:style w:type="character" w:customStyle="1" w:styleId="CommentaireCar">
    <w:name w:val="Commentaire Car"/>
    <w:basedOn w:val="Policepardfaut"/>
    <w:link w:val="Commentaire"/>
    <w:uiPriority w:val="99"/>
    <w:rsid w:val="0050666D"/>
    <w:rPr>
      <w:sz w:val="20"/>
      <w:szCs w:val="20"/>
    </w:rPr>
  </w:style>
  <w:style w:type="paragraph" w:styleId="Objetducommentaire">
    <w:name w:val="annotation subject"/>
    <w:basedOn w:val="Commentaire"/>
    <w:next w:val="Commentaire"/>
    <w:link w:val="ObjetducommentaireCar"/>
    <w:uiPriority w:val="99"/>
    <w:semiHidden/>
    <w:unhideWhenUsed/>
    <w:rsid w:val="0050666D"/>
    <w:rPr>
      <w:b/>
      <w:bCs/>
    </w:rPr>
  </w:style>
  <w:style w:type="character" w:customStyle="1" w:styleId="ObjetducommentaireCar">
    <w:name w:val="Objet du commentaire Car"/>
    <w:basedOn w:val="CommentaireCar"/>
    <w:link w:val="Objetducommentaire"/>
    <w:uiPriority w:val="99"/>
    <w:semiHidden/>
    <w:rsid w:val="0050666D"/>
    <w:rPr>
      <w:b/>
      <w:bCs/>
      <w:sz w:val="20"/>
      <w:szCs w:val="20"/>
    </w:rPr>
  </w:style>
  <w:style w:type="paragraph" w:customStyle="1" w:styleId="Gesetztestext">
    <w:name w:val="Gesetztestext"/>
    <w:basedOn w:val="Normal"/>
    <w:link w:val="GesetztestextZchn"/>
    <w:qFormat/>
    <w:rsid w:val="005261E0"/>
    <w:pPr>
      <w:widowControl w:val="0"/>
      <w:shd w:val="clear" w:color="auto" w:fill="D9D9D9" w:themeFill="background1" w:themeFillShade="D9"/>
      <w:spacing w:before="60" w:after="60" w:line="240" w:lineRule="auto"/>
      <w:ind w:left="284" w:right="567"/>
    </w:pPr>
    <w:rPr>
      <w:rFonts w:ascii="Palatino Linotype" w:hAnsi="Palatino Linotype"/>
      <w:sz w:val="18"/>
      <w:szCs w:val="18"/>
      <w:lang w:val="de-CH"/>
    </w:rPr>
  </w:style>
  <w:style w:type="paragraph" w:customStyle="1" w:styleId="Art">
    <w:name w:val="Art."/>
    <w:basedOn w:val="Normal"/>
    <w:rsid w:val="00C15A7E"/>
    <w:pPr>
      <w:spacing w:after="0" w:line="240" w:lineRule="auto"/>
      <w:ind w:left="851" w:hanging="851"/>
      <w:jc w:val="both"/>
    </w:pPr>
    <w:rPr>
      <w:rFonts w:ascii="Palatino" w:eastAsia="Times New Roman" w:hAnsi="Palatino" w:cs="Times New Roman"/>
      <w:i/>
      <w:szCs w:val="20"/>
      <w:lang w:val="de-DE" w:eastAsia="de-DE"/>
    </w:rPr>
  </w:style>
  <w:style w:type="character" w:customStyle="1" w:styleId="GesetztestextZchn">
    <w:name w:val="Gesetztestext Zchn"/>
    <w:basedOn w:val="Policepardfaut"/>
    <w:link w:val="Gesetztestext"/>
    <w:rsid w:val="005261E0"/>
    <w:rPr>
      <w:rFonts w:ascii="Palatino Linotype" w:hAnsi="Palatino Linotype"/>
      <w:sz w:val="18"/>
      <w:szCs w:val="18"/>
      <w:shd w:val="clear" w:color="auto" w:fill="D9D9D9" w:themeFill="background1" w:themeFillShade="D9"/>
      <w:lang w:val="de-CH"/>
    </w:rPr>
  </w:style>
  <w:style w:type="paragraph" w:customStyle="1" w:styleId="2Titel">
    <w:name w:val="2. Titel"/>
    <w:basedOn w:val="Normal"/>
    <w:rsid w:val="00044489"/>
    <w:pPr>
      <w:spacing w:after="0" w:line="240" w:lineRule="auto"/>
      <w:ind w:left="851" w:hanging="851"/>
      <w:jc w:val="both"/>
    </w:pPr>
    <w:rPr>
      <w:rFonts w:ascii="Avant Garde" w:eastAsia="Times New Roman" w:hAnsi="Avant Garde" w:cs="Times New Roman"/>
      <w:b/>
      <w:szCs w:val="20"/>
      <w:lang w:val="de-DE" w:eastAsia="de-DE"/>
    </w:rPr>
  </w:style>
  <w:style w:type="paragraph" w:customStyle="1" w:styleId="Einrck">
    <w:name w:val="Einrück."/>
    <w:basedOn w:val="Normal"/>
    <w:rsid w:val="00044489"/>
    <w:pPr>
      <w:spacing w:after="0" w:line="240" w:lineRule="auto"/>
      <w:ind w:left="284" w:hanging="284"/>
      <w:jc w:val="both"/>
    </w:pPr>
    <w:rPr>
      <w:rFonts w:ascii="Palatino" w:eastAsia="Times New Roman" w:hAnsi="Palatino" w:cs="Times New Roman"/>
      <w:szCs w:val="20"/>
      <w:lang w:val="de-DE" w:eastAsia="de-DE"/>
    </w:rPr>
  </w:style>
  <w:style w:type="paragraph" w:styleId="NormalWeb">
    <w:name w:val="Normal (Web)"/>
    <w:basedOn w:val="Normal"/>
    <w:uiPriority w:val="99"/>
    <w:unhideWhenUsed/>
    <w:rsid w:val="00044489"/>
    <w:pPr>
      <w:spacing w:before="100" w:beforeAutospacing="1" w:after="100" w:afterAutospacing="1" w:line="240" w:lineRule="auto"/>
    </w:pPr>
    <w:rPr>
      <w:rFonts w:ascii="Times" w:eastAsiaTheme="minorEastAsia" w:hAnsi="Times" w:cs="Times New Roman"/>
      <w:szCs w:val="20"/>
      <w:lang w:val="de-CH" w:eastAsia="de-DE"/>
    </w:rPr>
  </w:style>
  <w:style w:type="paragraph" w:styleId="Notedebasdepage">
    <w:name w:val="footnote text"/>
    <w:basedOn w:val="Normal"/>
    <w:link w:val="NotedebasdepageCar"/>
    <w:rsid w:val="00044489"/>
    <w:pPr>
      <w:tabs>
        <w:tab w:val="left" w:pos="567"/>
        <w:tab w:val="left" w:pos="851"/>
        <w:tab w:val="left" w:pos="1134"/>
        <w:tab w:val="left" w:pos="1418"/>
      </w:tabs>
      <w:overflowPunct w:val="0"/>
      <w:autoSpaceDE w:val="0"/>
      <w:autoSpaceDN w:val="0"/>
      <w:adjustRightInd w:val="0"/>
      <w:spacing w:before="120" w:after="0" w:line="276" w:lineRule="auto"/>
      <w:ind w:left="255" w:hanging="255"/>
      <w:jc w:val="both"/>
      <w:textAlignment w:val="baseline"/>
    </w:pPr>
    <w:rPr>
      <w:rFonts w:eastAsia="Times New Roman" w:cs="Times New Roman"/>
      <w:sz w:val="16"/>
      <w:szCs w:val="20"/>
      <w:lang w:val="de-CH" w:eastAsia="de-DE"/>
    </w:rPr>
  </w:style>
  <w:style w:type="character" w:customStyle="1" w:styleId="NotedebasdepageCar">
    <w:name w:val="Note de bas de page Car"/>
    <w:basedOn w:val="Policepardfaut"/>
    <w:link w:val="Notedebasdepage"/>
    <w:rsid w:val="00044489"/>
    <w:rPr>
      <w:rFonts w:ascii="Arial" w:eastAsia="Times New Roman" w:hAnsi="Arial" w:cs="Times New Roman"/>
      <w:sz w:val="16"/>
      <w:szCs w:val="20"/>
      <w:lang w:val="de-CH" w:eastAsia="de-DE"/>
    </w:rPr>
  </w:style>
  <w:style w:type="character" w:styleId="Appelnotedebasdep">
    <w:name w:val="footnote reference"/>
    <w:basedOn w:val="Policepardfaut"/>
    <w:rsid w:val="00044489"/>
    <w:rPr>
      <w:vertAlign w:val="superscript"/>
    </w:rPr>
  </w:style>
  <w:style w:type="character" w:styleId="Textedelespacerserv">
    <w:name w:val="Placeholder Text"/>
    <w:basedOn w:val="Policepardfaut"/>
    <w:uiPriority w:val="99"/>
    <w:semiHidden/>
    <w:rsid w:val="00E63B2C"/>
    <w:rPr>
      <w:color w:val="808080"/>
    </w:rPr>
  </w:style>
  <w:style w:type="paragraph" w:customStyle="1" w:styleId="8CDDC51F5A5945E9AEDB17A4FCCDC5B3">
    <w:name w:val="8CDDC51F5A5945E9AEDB17A4FCCDC5B3"/>
    <w:rsid w:val="00E63B2C"/>
    <w:rPr>
      <w:rFonts w:eastAsiaTheme="minorEastAsia"/>
      <w:lang w:val="de-CH" w:eastAsia="de-CH"/>
    </w:rPr>
  </w:style>
  <w:style w:type="paragraph" w:customStyle="1" w:styleId="Titelzeile210pt">
    <w:name w:val="Titelzeile 2 / 10 pt"/>
    <w:basedOn w:val="Normal"/>
    <w:next w:val="Normal"/>
    <w:qFormat/>
    <w:rsid w:val="00C01017"/>
    <w:pPr>
      <w:pBdr>
        <w:left w:val="single" w:sz="8" w:space="10" w:color="auto"/>
      </w:pBdr>
      <w:spacing w:after="0" w:line="246" w:lineRule="exact"/>
      <w:ind w:left="227"/>
    </w:pPr>
    <w:rPr>
      <w:rFonts w:eastAsia="Times New Roman" w:cs="Times New Roman"/>
      <w:b/>
      <w:sz w:val="19"/>
      <w:szCs w:val="48"/>
      <w:lang w:val="de-DE" w:eastAsia="de-DE"/>
    </w:rPr>
  </w:style>
  <w:style w:type="paragraph" w:customStyle="1" w:styleId="Titel22">
    <w:name w:val="Titel 22"/>
    <w:basedOn w:val="Normal"/>
    <w:next w:val="Titelzeile210pt"/>
    <w:qFormat/>
    <w:rsid w:val="00C01017"/>
    <w:pPr>
      <w:pBdr>
        <w:left w:val="single" w:sz="8" w:space="10" w:color="auto"/>
      </w:pBdr>
      <w:spacing w:after="0" w:line="492" w:lineRule="exact"/>
      <w:ind w:left="227"/>
    </w:pPr>
    <w:rPr>
      <w:rFonts w:eastAsia="Times New Roman" w:cs="Times New Roman"/>
      <w:caps/>
      <w:sz w:val="44"/>
      <w:szCs w:val="20"/>
      <w:lang w:val="de-DE" w:eastAsia="de-DE"/>
    </w:rPr>
  </w:style>
  <w:style w:type="paragraph" w:styleId="TM8">
    <w:name w:val="toc 8"/>
    <w:basedOn w:val="Normal"/>
    <w:next w:val="Normal"/>
    <w:autoRedefine/>
    <w:uiPriority w:val="39"/>
    <w:semiHidden/>
    <w:unhideWhenUsed/>
    <w:rsid w:val="003F6ED0"/>
    <w:pPr>
      <w:spacing w:after="100"/>
      <w:ind w:left="1400"/>
    </w:pPr>
  </w:style>
  <w:style w:type="paragraph" w:styleId="Rvision">
    <w:name w:val="Revision"/>
    <w:hidden/>
    <w:uiPriority w:val="99"/>
    <w:semiHidden/>
    <w:rsid w:val="004869AF"/>
    <w:pPr>
      <w:spacing w:after="0" w:line="240" w:lineRule="auto"/>
    </w:pPr>
    <w:rPr>
      <w:rFonts w:ascii="Arial" w:hAnsi="Arial"/>
      <w:sz w:val="20"/>
    </w:rPr>
  </w:style>
  <w:style w:type="paragraph" w:customStyle="1" w:styleId="Seitennummer">
    <w:name w:val="Seitennummer"/>
    <w:rsid w:val="00412C2B"/>
    <w:pPr>
      <w:spacing w:after="0" w:line="240" w:lineRule="auto"/>
      <w:jc w:val="right"/>
    </w:pPr>
    <w:rPr>
      <w:rFonts w:ascii="Arial" w:eastAsiaTheme="minorEastAsia" w:hAnsi="Arial" w:cs="Times New Roman"/>
      <w:sz w:val="18"/>
      <w:szCs w:val="20"/>
      <w:lang w:val="de-DE" w:eastAsia="ja-JP"/>
    </w:rPr>
  </w:style>
  <w:style w:type="paragraph" w:customStyle="1" w:styleId="Titel16">
    <w:name w:val="Titel 16"/>
    <w:basedOn w:val="Normal"/>
    <w:qFormat/>
    <w:rsid w:val="00DB4932"/>
    <w:pPr>
      <w:spacing w:after="0" w:line="396" w:lineRule="exact"/>
    </w:pPr>
    <w:rPr>
      <w:rFonts w:eastAsia="Times New Roman" w:cs="Times New Roman"/>
      <w:sz w:val="32"/>
      <w:szCs w:val="20"/>
      <w:lang w:val="de-DE" w:eastAsia="de-DE"/>
    </w:rPr>
  </w:style>
  <w:style w:type="paragraph" w:customStyle="1" w:styleId="EDK-Text95">
    <w:name w:val="EDK-Text 9.5"/>
    <w:basedOn w:val="Normal"/>
    <w:qFormat/>
    <w:rsid w:val="00DB4932"/>
    <w:pPr>
      <w:spacing w:after="0" w:line="246" w:lineRule="exact"/>
    </w:pPr>
    <w:rPr>
      <w:rFonts w:eastAsia="Times New Roman" w:cs="Times New Roman"/>
      <w:sz w:val="19"/>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41E8BAFC-89FD-4E96-B0C6-F6F5EB283368}"/>
      </w:docPartPr>
      <w:docPartBody>
        <w:p w:rsidR="00971B55" w:rsidRDefault="00971B55">
          <w:r w:rsidRPr="004A69C8">
            <w:rPr>
              <w:rStyle w:val="Textedelespacerserv"/>
            </w:rPr>
            <w:t>Klicken oder tippen Sie hier, um Text einzugeben.</w:t>
          </w:r>
        </w:p>
      </w:docPartBody>
    </w:docPart>
    <w:docPart>
      <w:docPartPr>
        <w:name w:val="975073E22B9A4838BD643258816D23B5"/>
        <w:category>
          <w:name w:val="Allgemein"/>
          <w:gallery w:val="placeholder"/>
        </w:category>
        <w:types>
          <w:type w:val="bbPlcHdr"/>
        </w:types>
        <w:behaviors>
          <w:behavior w:val="content"/>
        </w:behaviors>
        <w:guid w:val="{A0D8C895-7F5E-4CA4-81C9-3AFD9F8CF499}"/>
      </w:docPartPr>
      <w:docPartBody>
        <w:p w:rsidR="00417D95" w:rsidRDefault="00DB6C05" w:rsidP="00DB6C05">
          <w:pPr>
            <w:pStyle w:val="975073E22B9A4838BD643258816D23B5"/>
          </w:pPr>
          <w:r w:rsidRPr="004A69C8">
            <w:rPr>
              <w:rStyle w:val="Textedelespacerserv"/>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
    <w:panose1 w:val="02000500000000000000"/>
    <w:charset w:val="00"/>
    <w:family w:val="auto"/>
    <w:pitch w:val="variable"/>
    <w:sig w:usb0="00000003" w:usb1="00000000" w:usb2="00000000" w:usb3="00000000" w:csb0="00000003" w:csb1="00000000"/>
  </w:font>
  <w:font w:name="Avant Garde">
    <w:altName w:val="Century Gothic"/>
    <w:panose1 w:val="00000000000000000000"/>
    <w:charset w:val="00"/>
    <w:family w:val="auto"/>
    <w:pitch w:val="variable"/>
    <w:sig w:usb0="00000003" w:usb1="00000000" w:usb2="00000000" w:usb3="00000000" w:csb0="00000001" w:csb1="00000000"/>
  </w:font>
  <w:font w:name="Times">
    <w:altName w:val="﷽﷽﷽﷽﷽﷽丿Ɛٍ"/>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55"/>
    <w:rsid w:val="003A5040"/>
    <w:rsid w:val="004171D3"/>
    <w:rsid w:val="00417D95"/>
    <w:rsid w:val="007A1F3D"/>
    <w:rsid w:val="00952434"/>
    <w:rsid w:val="00971B55"/>
    <w:rsid w:val="00BA53B6"/>
    <w:rsid w:val="00DB6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6C05"/>
    <w:rPr>
      <w:color w:val="808080"/>
    </w:rPr>
  </w:style>
  <w:style w:type="paragraph" w:customStyle="1" w:styleId="975073E22B9A4838BD643258816D23B5">
    <w:name w:val="975073E22B9A4838BD643258816D23B5"/>
    <w:rsid w:val="00DB6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2" ma:contentTypeDescription="Ein neues Dokument erstellen." ma:contentTypeScope="" ma:versionID="a007a5e8b94db2393881689d1bdebc3b">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db94e55250239a58cd3f397a83bc6378"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CDCA-6804-4BAA-A4F7-49CAB2784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D2B52-4B19-4278-8768-EAC1CABCB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CF627-4101-4E46-BB09-FA01C5BB429C}">
  <ds:schemaRefs>
    <ds:schemaRef ds:uri="http://schemas.microsoft.com/sharepoint/v3/contenttype/forms"/>
  </ds:schemaRefs>
</ds:datastoreItem>
</file>

<file path=customXml/itemProps4.xml><?xml version="1.0" encoding="utf-8"?>
<ds:datastoreItem xmlns:ds="http://schemas.openxmlformats.org/officeDocument/2006/customXml" ds:itemID="{30B345F3-0BB9-4C28-A5A1-F2A373CD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2851</Words>
  <Characters>15681</Characters>
  <Application>Microsoft Office Word</Application>
  <DocSecurity>0</DocSecurity>
  <Lines>130</Lines>
  <Paragraphs>36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Lanners, Romain</dc:creator>
  <cp:keywords/>
  <dc:description/>
  <cp:lastModifiedBy>Cochand Buchs Anne-Sidonie</cp:lastModifiedBy>
  <cp:revision>23</cp:revision>
  <dcterms:created xsi:type="dcterms:W3CDTF">2021-06-08T14:53:00Z</dcterms:created>
  <dcterms:modified xsi:type="dcterms:W3CDTF">2021-06-15T08:32:00Z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ies>
</file>